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53FB8" w14:textId="41B10788" w:rsidR="006B1068" w:rsidRDefault="006B1068" w:rsidP="006B1068">
      <w:pPr>
        <w:jc w:val="center"/>
        <w:rPr>
          <w:rFonts w:ascii="Calibri" w:hAnsi="Calibri"/>
          <w:b/>
          <w:sz w:val="22"/>
          <w:szCs w:val="22"/>
        </w:rPr>
      </w:pPr>
    </w:p>
    <w:p w14:paraId="3F7ABA2F" w14:textId="77777777" w:rsidR="00341D2C" w:rsidRDefault="00341D2C" w:rsidP="006B1068">
      <w:pPr>
        <w:jc w:val="center"/>
        <w:rPr>
          <w:rFonts w:ascii="Calibri" w:hAnsi="Calibri"/>
          <w:b/>
          <w:sz w:val="22"/>
          <w:szCs w:val="22"/>
        </w:rPr>
      </w:pPr>
    </w:p>
    <w:p w14:paraId="429D53AB" w14:textId="77777777" w:rsidR="00EA033D" w:rsidRDefault="00EA033D" w:rsidP="00EA033D">
      <w:pPr>
        <w:jc w:val="center"/>
        <w:rPr>
          <w:rFonts w:ascii="Calibri" w:hAnsi="Calibri"/>
          <w:b/>
          <w:sz w:val="22"/>
          <w:szCs w:val="22"/>
        </w:rPr>
      </w:pPr>
    </w:p>
    <w:p w14:paraId="289FA9E1" w14:textId="108B14E7" w:rsidR="00EA033D" w:rsidRDefault="00EA033D" w:rsidP="00EA033D">
      <w:pPr>
        <w:jc w:val="center"/>
        <w:rPr>
          <w:rFonts w:ascii="Calibri" w:hAnsi="Calibri"/>
          <w:b/>
          <w:szCs w:val="22"/>
        </w:rPr>
      </w:pPr>
      <w:r w:rsidRPr="00A360FE">
        <w:rPr>
          <w:rFonts w:ascii="Calibri" w:hAnsi="Calibri"/>
          <w:b/>
          <w:szCs w:val="22"/>
        </w:rPr>
        <w:t>GUIDED PATHWAYS ESSENTIAL PRACTICES: SCALE OF ADOPTION SELF-ASSESSMENT</w:t>
      </w:r>
    </w:p>
    <w:p w14:paraId="42ADA68D" w14:textId="5378B7BE" w:rsidR="00BA2C08" w:rsidRPr="00B2163F" w:rsidRDefault="00BA2C08" w:rsidP="00EA033D">
      <w:pPr>
        <w:jc w:val="center"/>
        <w:rPr>
          <w:rFonts w:ascii="Calibri" w:hAnsi="Calibri"/>
          <w:szCs w:val="22"/>
        </w:rPr>
      </w:pPr>
      <w:r w:rsidRPr="00B2163F">
        <w:rPr>
          <w:rFonts w:ascii="Calibri" w:hAnsi="Calibri"/>
          <w:szCs w:val="22"/>
        </w:rPr>
        <w:t>REVISED JUNE 2017</w:t>
      </w:r>
      <w:r w:rsidR="00CF52DB">
        <w:rPr>
          <w:rFonts w:ascii="Calibri" w:hAnsi="Calibri"/>
          <w:szCs w:val="22"/>
        </w:rPr>
        <w:t>*</w:t>
      </w:r>
    </w:p>
    <w:p w14:paraId="1044DFA7" w14:textId="77777777" w:rsidR="00EA033D" w:rsidRDefault="00EA033D" w:rsidP="00EA033D">
      <w:pPr>
        <w:jc w:val="center"/>
        <w:rPr>
          <w:rFonts w:ascii="Arial" w:hAnsi="Arial" w:cs="Arial"/>
          <w:b/>
          <w:sz w:val="22"/>
          <w:szCs w:val="22"/>
        </w:rPr>
      </w:pPr>
    </w:p>
    <w:p w14:paraId="3D44C503" w14:textId="77777777" w:rsidR="00EA033D" w:rsidRDefault="00EA033D" w:rsidP="00EA033D">
      <w:pPr>
        <w:jc w:val="center"/>
        <w:rPr>
          <w:rFonts w:ascii="Arial" w:hAnsi="Arial" w:cs="Arial"/>
          <w:b/>
          <w:sz w:val="22"/>
          <w:szCs w:val="22"/>
        </w:rPr>
      </w:pPr>
    </w:p>
    <w:p w14:paraId="42EDCE72" w14:textId="77777777" w:rsidR="00EA033D" w:rsidRPr="00A87041" w:rsidRDefault="00EA033D" w:rsidP="00EA033D">
      <w:pPr>
        <w:rPr>
          <w:rFonts w:ascii="Arial" w:hAnsi="Arial" w:cs="Arial"/>
          <w:b/>
          <w:sz w:val="22"/>
          <w:szCs w:val="22"/>
        </w:rPr>
      </w:pPr>
      <w:r w:rsidRPr="00A87041">
        <w:rPr>
          <w:rFonts w:ascii="Arial" w:hAnsi="Arial" w:cs="Arial"/>
          <w:b/>
          <w:sz w:val="22"/>
          <w:szCs w:val="22"/>
        </w:rPr>
        <w:t>Institution Name: _______________________________</w:t>
      </w:r>
      <w:r w:rsidRPr="00A87041">
        <w:rPr>
          <w:rFonts w:ascii="Arial" w:hAnsi="Arial" w:cs="Arial"/>
          <w:b/>
          <w:sz w:val="22"/>
          <w:szCs w:val="22"/>
        </w:rPr>
        <w:tab/>
      </w:r>
      <w:r w:rsidRPr="00A87041">
        <w:rPr>
          <w:rFonts w:ascii="Arial" w:hAnsi="Arial" w:cs="Arial"/>
          <w:b/>
          <w:sz w:val="22"/>
          <w:szCs w:val="22"/>
        </w:rPr>
        <w:tab/>
      </w:r>
      <w:r w:rsidRPr="00A87041">
        <w:rPr>
          <w:rFonts w:ascii="Arial" w:hAnsi="Arial" w:cs="Arial"/>
          <w:b/>
          <w:sz w:val="22"/>
          <w:szCs w:val="22"/>
        </w:rPr>
        <w:tab/>
      </w:r>
      <w:r w:rsidRPr="00A87041">
        <w:rPr>
          <w:rFonts w:ascii="Arial" w:hAnsi="Arial" w:cs="Arial"/>
          <w:b/>
          <w:sz w:val="22"/>
          <w:szCs w:val="22"/>
        </w:rPr>
        <w:tab/>
      </w:r>
      <w:r w:rsidRPr="00A87041">
        <w:rPr>
          <w:rFonts w:ascii="Arial" w:hAnsi="Arial" w:cs="Arial"/>
          <w:b/>
          <w:sz w:val="22"/>
          <w:szCs w:val="22"/>
        </w:rPr>
        <w:tab/>
      </w:r>
      <w:r w:rsidRPr="00A87041">
        <w:rPr>
          <w:rFonts w:ascii="Arial" w:hAnsi="Arial" w:cs="Arial"/>
          <w:b/>
          <w:sz w:val="22"/>
          <w:szCs w:val="22"/>
        </w:rPr>
        <w:tab/>
      </w:r>
      <w:r w:rsidRPr="00A87041">
        <w:rPr>
          <w:rFonts w:ascii="Arial" w:hAnsi="Arial" w:cs="Arial"/>
          <w:b/>
          <w:sz w:val="22"/>
          <w:szCs w:val="22"/>
        </w:rPr>
        <w:tab/>
        <w:t>Date: ___________________</w:t>
      </w:r>
    </w:p>
    <w:p w14:paraId="482BDFB9" w14:textId="77777777" w:rsidR="006B1068" w:rsidRPr="002E71F0" w:rsidRDefault="006B1068" w:rsidP="006B1068">
      <w:pPr>
        <w:rPr>
          <w:rFonts w:asciiTheme="majorHAnsi" w:hAnsiTheme="majorHAnsi" w:cs="Arial"/>
          <w:sz w:val="22"/>
          <w:szCs w:val="22"/>
        </w:rPr>
      </w:pPr>
    </w:p>
    <w:p w14:paraId="5A80267F" w14:textId="000FB3C1" w:rsidR="00237695" w:rsidRPr="00F12D41" w:rsidRDefault="00237695" w:rsidP="00237695">
      <w:pPr>
        <w:shd w:val="clear" w:color="auto" w:fill="FFFFFF"/>
        <w:rPr>
          <w:rFonts w:asciiTheme="majorHAnsi" w:hAnsiTheme="majorHAnsi"/>
        </w:rPr>
      </w:pPr>
      <w:r w:rsidRPr="00F12D41">
        <w:rPr>
          <w:rFonts w:asciiTheme="majorHAnsi" w:hAnsiTheme="majorHAnsi"/>
        </w:rPr>
        <w:t>This tool is designed to help your college assess how far along you are toward adopting essential guided pathways practices at scale. The essential practices listed are examined in C</w:t>
      </w:r>
      <w:r>
        <w:rPr>
          <w:rFonts w:asciiTheme="majorHAnsi" w:hAnsiTheme="majorHAnsi"/>
        </w:rPr>
        <w:t>C</w:t>
      </w:r>
      <w:r w:rsidRPr="00F12D41">
        <w:rPr>
          <w:rFonts w:asciiTheme="majorHAnsi" w:hAnsiTheme="majorHAnsi"/>
        </w:rPr>
        <w:t>RC’s book,</w:t>
      </w:r>
      <w:r w:rsidRPr="00F12D41">
        <w:rPr>
          <w:rFonts w:asciiTheme="majorHAnsi" w:eastAsia="Times New Roman" w:hAnsiTheme="majorHAnsi" w:cs="Times New Roman"/>
          <w:i/>
        </w:rPr>
        <w:t xml:space="preserve"> Redesigning America's Community Colleges: A Clearer Path to Student Success </w:t>
      </w:r>
      <w:r w:rsidRPr="00F12D41">
        <w:rPr>
          <w:rFonts w:asciiTheme="majorHAnsi" w:eastAsia="Times New Roman" w:hAnsiTheme="majorHAnsi" w:cs="Times New Roman"/>
          <w:color w:val="222222"/>
        </w:rPr>
        <w:t xml:space="preserve">by Thomas Bailey, Shanna Smith Jaggars, and Davis Jenkins </w:t>
      </w:r>
      <w:r w:rsidRPr="00F12D41">
        <w:rPr>
          <w:rFonts w:asciiTheme="majorHAnsi" w:hAnsiTheme="majorHAnsi"/>
        </w:rPr>
        <w:t xml:space="preserve">(Harvard University Press, 2015). </w:t>
      </w:r>
      <w:r>
        <w:rPr>
          <w:rFonts w:asciiTheme="majorHAnsi" w:hAnsiTheme="majorHAnsi"/>
        </w:rPr>
        <w:t xml:space="preserve"> </w:t>
      </w:r>
      <w:r w:rsidR="00D94CBE" w:rsidRPr="00D94CBE">
        <w:rPr>
          <w:rFonts w:asciiTheme="majorHAnsi" w:hAnsiTheme="majorHAnsi"/>
        </w:rPr>
        <w:t xml:space="preserve">We suggest that you convene </w:t>
      </w:r>
      <w:r w:rsidR="00C52C3B">
        <w:rPr>
          <w:rFonts w:asciiTheme="majorHAnsi" w:hAnsiTheme="majorHAnsi"/>
        </w:rPr>
        <w:t>your team from the Oregon Pathways Symposium (</w:t>
      </w:r>
      <w:r w:rsidR="00D94CBE" w:rsidRPr="00D94CBE">
        <w:rPr>
          <w:rFonts w:asciiTheme="majorHAnsi" w:hAnsiTheme="majorHAnsi"/>
        </w:rPr>
        <w:t>faculty, student services staff, and administrators from across divisions at your college</w:t>
      </w:r>
      <w:r w:rsidR="00C52C3B">
        <w:rPr>
          <w:rFonts w:asciiTheme="majorHAnsi" w:hAnsiTheme="majorHAnsi"/>
        </w:rPr>
        <w:t>)</w:t>
      </w:r>
      <w:r w:rsidR="00D94CBE" w:rsidRPr="00D94CBE">
        <w:rPr>
          <w:rFonts w:asciiTheme="majorHAnsi" w:hAnsiTheme="majorHAnsi"/>
        </w:rPr>
        <w:t xml:space="preserve"> to discuss the extent to which each </w:t>
      </w:r>
      <w:r w:rsidR="00D94CBE">
        <w:rPr>
          <w:rFonts w:asciiTheme="majorHAnsi" w:hAnsiTheme="majorHAnsi"/>
        </w:rPr>
        <w:t xml:space="preserve">essential </w:t>
      </w:r>
      <w:r w:rsidR="00D94CBE" w:rsidRPr="00D94CBE">
        <w:rPr>
          <w:rFonts w:asciiTheme="majorHAnsi" w:hAnsiTheme="majorHAnsi"/>
        </w:rPr>
        <w:t xml:space="preserve">practice listed in the first column of the tool is currently implemented </w:t>
      </w:r>
      <w:r w:rsidR="00D94CBE">
        <w:rPr>
          <w:rFonts w:asciiTheme="majorHAnsi" w:hAnsiTheme="majorHAnsi"/>
        </w:rPr>
        <w:t xml:space="preserve">at your college as of fall 2017. </w:t>
      </w:r>
      <w:r>
        <w:rPr>
          <w:rFonts w:asciiTheme="majorHAnsi" w:hAnsiTheme="majorHAnsi"/>
        </w:rPr>
        <w:t>In the second column, indicate the extent to which the practices ha</w:t>
      </w:r>
      <w:r w:rsidR="0018466A">
        <w:rPr>
          <w:rFonts w:asciiTheme="majorHAnsi" w:hAnsiTheme="majorHAnsi"/>
        </w:rPr>
        <w:t>ve</w:t>
      </w:r>
      <w:r>
        <w:rPr>
          <w:rFonts w:asciiTheme="majorHAnsi" w:hAnsiTheme="majorHAnsi"/>
        </w:rPr>
        <w:t xml:space="preserve"> been adopted at your college using the following scale</w:t>
      </w:r>
      <w:r w:rsidRPr="00F12D41">
        <w:rPr>
          <w:rFonts w:asciiTheme="majorHAnsi" w:hAnsiTheme="majorHAnsi"/>
        </w:rPr>
        <w:t>:</w:t>
      </w:r>
    </w:p>
    <w:p w14:paraId="6DB491FD" w14:textId="77777777" w:rsidR="001B0824" w:rsidRPr="002E71F0" w:rsidRDefault="001B0824" w:rsidP="006B1068">
      <w:pPr>
        <w:shd w:val="clear" w:color="auto" w:fill="FFFFFF"/>
        <w:rPr>
          <w:rFonts w:asciiTheme="majorHAnsi" w:hAnsiTheme="majorHAnsi" w:cs="Arial"/>
          <w:sz w:val="22"/>
          <w:szCs w:val="22"/>
        </w:rPr>
      </w:pPr>
    </w:p>
    <w:p w14:paraId="23D095C0" w14:textId="77777777" w:rsidR="00A454A2" w:rsidRPr="002E71F0" w:rsidRDefault="00A454A2" w:rsidP="006B1068">
      <w:pPr>
        <w:shd w:val="clear" w:color="auto" w:fill="FFFFFF"/>
        <w:rPr>
          <w:rFonts w:asciiTheme="majorHAnsi" w:hAnsiTheme="majorHAnsi" w:cs="Arial"/>
          <w:sz w:val="22"/>
          <w:szCs w:val="22"/>
        </w:rPr>
      </w:pPr>
    </w:p>
    <w:tbl>
      <w:tblPr>
        <w:tblStyle w:val="TableGrid"/>
        <w:tblW w:w="0" w:type="auto"/>
        <w:tblInd w:w="918" w:type="dxa"/>
        <w:tblLook w:val="04A0" w:firstRow="1" w:lastRow="0" w:firstColumn="1" w:lastColumn="0" w:noHBand="0" w:noVBand="1"/>
      </w:tblPr>
      <w:tblGrid>
        <w:gridCol w:w="3240"/>
        <w:gridCol w:w="9630"/>
      </w:tblGrid>
      <w:tr w:rsidR="00237695" w:rsidRPr="002B1389" w14:paraId="5BC9DC27" w14:textId="77777777" w:rsidTr="001E7CA2">
        <w:trPr>
          <w:trHeight w:val="272"/>
        </w:trPr>
        <w:tc>
          <w:tcPr>
            <w:tcW w:w="3240" w:type="dxa"/>
            <w:shd w:val="clear" w:color="auto" w:fill="B8CCE4" w:themeFill="accent1" w:themeFillTint="66"/>
          </w:tcPr>
          <w:p w14:paraId="6E3CBF74" w14:textId="77777777" w:rsidR="00237695" w:rsidRPr="002B1389" w:rsidRDefault="00237695" w:rsidP="001E7CA2">
            <w:pPr>
              <w:pStyle w:val="NoSpacing"/>
              <w:jc w:val="center"/>
              <w:rPr>
                <w:rFonts w:asciiTheme="majorHAnsi" w:hAnsiTheme="majorHAnsi" w:cs="Times New Roman"/>
                <w:b/>
                <w:szCs w:val="24"/>
              </w:rPr>
            </w:pPr>
            <w:r w:rsidRPr="002B1389">
              <w:rPr>
                <w:rFonts w:asciiTheme="majorHAnsi" w:hAnsiTheme="majorHAnsi" w:cs="Times New Roman"/>
                <w:b/>
                <w:szCs w:val="24"/>
              </w:rPr>
              <w:t>Scale of Adoption</w:t>
            </w:r>
          </w:p>
        </w:tc>
        <w:tc>
          <w:tcPr>
            <w:tcW w:w="9630" w:type="dxa"/>
            <w:shd w:val="clear" w:color="auto" w:fill="B8CCE4" w:themeFill="accent1" w:themeFillTint="66"/>
          </w:tcPr>
          <w:p w14:paraId="2B89AD4B" w14:textId="77777777" w:rsidR="00237695" w:rsidRPr="002B1389" w:rsidRDefault="00237695" w:rsidP="001E7CA2">
            <w:pPr>
              <w:pStyle w:val="NoSpacing"/>
              <w:jc w:val="center"/>
              <w:rPr>
                <w:rFonts w:asciiTheme="majorHAnsi" w:hAnsiTheme="majorHAnsi" w:cs="Times New Roman"/>
                <w:b/>
                <w:szCs w:val="24"/>
              </w:rPr>
            </w:pPr>
            <w:r w:rsidRPr="002B1389">
              <w:rPr>
                <w:rFonts w:asciiTheme="majorHAnsi" w:hAnsiTheme="majorHAnsi" w:cs="Times New Roman"/>
                <w:b/>
                <w:szCs w:val="24"/>
              </w:rPr>
              <w:t>Definition</w:t>
            </w:r>
          </w:p>
        </w:tc>
      </w:tr>
      <w:tr w:rsidR="00237695" w:rsidRPr="002B1389" w14:paraId="6186C618" w14:textId="77777777" w:rsidTr="001E7CA2">
        <w:trPr>
          <w:trHeight w:val="272"/>
        </w:trPr>
        <w:tc>
          <w:tcPr>
            <w:tcW w:w="3240" w:type="dxa"/>
          </w:tcPr>
          <w:p w14:paraId="6A0FB010" w14:textId="77777777" w:rsidR="00237695" w:rsidRPr="002B1389" w:rsidRDefault="00237695" w:rsidP="001E7CA2">
            <w:pPr>
              <w:pStyle w:val="NoSpacing"/>
              <w:rPr>
                <w:rFonts w:asciiTheme="majorHAnsi" w:hAnsiTheme="majorHAnsi" w:cs="Times New Roman"/>
                <w:i/>
                <w:szCs w:val="24"/>
              </w:rPr>
            </w:pPr>
            <w:r w:rsidRPr="002B1389">
              <w:rPr>
                <w:rFonts w:asciiTheme="majorHAnsi" w:hAnsiTheme="majorHAnsi" w:cs="Times New Roman"/>
                <w:i/>
                <w:szCs w:val="24"/>
              </w:rPr>
              <w:t>Not occurring</w:t>
            </w:r>
          </w:p>
        </w:tc>
        <w:tc>
          <w:tcPr>
            <w:tcW w:w="9630" w:type="dxa"/>
          </w:tcPr>
          <w:p w14:paraId="76E2453A" w14:textId="77777777" w:rsidR="00237695" w:rsidRPr="002B1389" w:rsidRDefault="00237695" w:rsidP="001E7CA2">
            <w:pPr>
              <w:pStyle w:val="NoSpacing"/>
              <w:rPr>
                <w:rFonts w:asciiTheme="majorHAnsi" w:hAnsiTheme="majorHAnsi" w:cs="Times New Roman"/>
                <w:szCs w:val="24"/>
              </w:rPr>
            </w:pPr>
            <w:r w:rsidRPr="002B1389">
              <w:rPr>
                <w:rFonts w:asciiTheme="majorHAnsi" w:hAnsiTheme="majorHAnsi" w:cs="Times New Roman"/>
                <w:szCs w:val="24"/>
              </w:rPr>
              <w:t>College is currently not following, or planning to follow, this practice</w:t>
            </w:r>
          </w:p>
        </w:tc>
      </w:tr>
      <w:tr w:rsidR="00237695" w:rsidRPr="002B1389" w14:paraId="157BB150" w14:textId="77777777" w:rsidTr="001E7CA2">
        <w:trPr>
          <w:trHeight w:val="272"/>
        </w:trPr>
        <w:tc>
          <w:tcPr>
            <w:tcW w:w="3240" w:type="dxa"/>
          </w:tcPr>
          <w:p w14:paraId="0A6A6282" w14:textId="77777777" w:rsidR="00237695" w:rsidRPr="002B1389" w:rsidRDefault="00237695" w:rsidP="001E7CA2">
            <w:pPr>
              <w:pStyle w:val="NoSpacing"/>
              <w:rPr>
                <w:rFonts w:asciiTheme="majorHAnsi" w:hAnsiTheme="majorHAnsi" w:cs="Times New Roman"/>
                <w:i/>
                <w:szCs w:val="24"/>
              </w:rPr>
            </w:pPr>
            <w:r w:rsidRPr="002B1389">
              <w:rPr>
                <w:rFonts w:asciiTheme="majorHAnsi" w:hAnsiTheme="majorHAnsi" w:cs="Times New Roman"/>
                <w:i/>
                <w:szCs w:val="24"/>
              </w:rPr>
              <w:t>Not systematic</w:t>
            </w:r>
          </w:p>
        </w:tc>
        <w:tc>
          <w:tcPr>
            <w:tcW w:w="9630" w:type="dxa"/>
          </w:tcPr>
          <w:p w14:paraId="2E51DC43" w14:textId="77777777" w:rsidR="00237695" w:rsidRPr="002B1389" w:rsidRDefault="00237695" w:rsidP="001E7CA2">
            <w:pPr>
              <w:pStyle w:val="NoSpacing"/>
              <w:rPr>
                <w:rFonts w:asciiTheme="majorHAnsi" w:hAnsiTheme="majorHAnsi" w:cs="Times New Roman"/>
                <w:szCs w:val="24"/>
              </w:rPr>
            </w:pPr>
            <w:r w:rsidRPr="002B1389">
              <w:rPr>
                <w:rFonts w:asciiTheme="majorHAnsi" w:hAnsiTheme="majorHAnsi" w:cs="Times New Roman"/>
                <w:szCs w:val="24"/>
              </w:rPr>
              <w:t>Practice is incomplete, inconsistent, informal, and/or optional</w:t>
            </w:r>
          </w:p>
        </w:tc>
      </w:tr>
      <w:tr w:rsidR="00237695" w:rsidRPr="002B1389" w14:paraId="6B5528F5" w14:textId="77777777" w:rsidTr="001E7CA2">
        <w:trPr>
          <w:trHeight w:val="272"/>
        </w:trPr>
        <w:tc>
          <w:tcPr>
            <w:tcW w:w="3240" w:type="dxa"/>
          </w:tcPr>
          <w:p w14:paraId="454DFBAA" w14:textId="77777777" w:rsidR="00237695" w:rsidRPr="002B1389" w:rsidRDefault="00237695" w:rsidP="001E7CA2">
            <w:pPr>
              <w:pStyle w:val="NoSpacing"/>
              <w:rPr>
                <w:rFonts w:asciiTheme="majorHAnsi" w:hAnsiTheme="majorHAnsi" w:cs="Times New Roman"/>
                <w:i/>
                <w:szCs w:val="24"/>
              </w:rPr>
            </w:pPr>
            <w:r w:rsidRPr="002B1389">
              <w:rPr>
                <w:rFonts w:asciiTheme="majorHAnsi" w:hAnsiTheme="majorHAnsi" w:cs="Times New Roman"/>
                <w:i/>
                <w:szCs w:val="24"/>
              </w:rPr>
              <w:t>Planning to scale</w:t>
            </w:r>
          </w:p>
        </w:tc>
        <w:tc>
          <w:tcPr>
            <w:tcW w:w="9630" w:type="dxa"/>
          </w:tcPr>
          <w:p w14:paraId="5BBC8C09" w14:textId="77777777" w:rsidR="00237695" w:rsidRPr="002B1389" w:rsidRDefault="00237695" w:rsidP="001E7CA2">
            <w:pPr>
              <w:pStyle w:val="NoSpacing"/>
              <w:rPr>
                <w:rFonts w:asciiTheme="majorHAnsi" w:hAnsiTheme="majorHAnsi" w:cs="Times New Roman"/>
                <w:szCs w:val="24"/>
              </w:rPr>
            </w:pPr>
            <w:r w:rsidRPr="002B1389">
              <w:rPr>
                <w:rFonts w:asciiTheme="majorHAnsi" w:hAnsiTheme="majorHAnsi" w:cs="Times New Roman"/>
                <w:szCs w:val="24"/>
              </w:rPr>
              <w:t>College is has made plans to implement the practice at scale and has started to put these plans into place</w:t>
            </w:r>
          </w:p>
        </w:tc>
      </w:tr>
      <w:tr w:rsidR="00237695" w:rsidRPr="002B1389" w14:paraId="18935CFA" w14:textId="77777777" w:rsidTr="001E7CA2">
        <w:trPr>
          <w:trHeight w:val="272"/>
        </w:trPr>
        <w:tc>
          <w:tcPr>
            <w:tcW w:w="3240" w:type="dxa"/>
          </w:tcPr>
          <w:p w14:paraId="3D112A3A" w14:textId="679A8E2A" w:rsidR="00237695" w:rsidRPr="002B1389" w:rsidRDefault="00CF4930" w:rsidP="001E7CA2">
            <w:pPr>
              <w:pStyle w:val="NoSpacing"/>
              <w:rPr>
                <w:rFonts w:asciiTheme="majorHAnsi" w:hAnsiTheme="majorHAnsi" w:cs="Times New Roman"/>
                <w:i/>
                <w:szCs w:val="24"/>
              </w:rPr>
            </w:pPr>
            <w:r>
              <w:rPr>
                <w:rFonts w:asciiTheme="majorHAnsi" w:hAnsiTheme="majorHAnsi" w:cs="Times New Roman"/>
                <w:i/>
                <w:szCs w:val="24"/>
              </w:rPr>
              <w:t xml:space="preserve">Scaling </w:t>
            </w:r>
            <w:r w:rsidR="00237695" w:rsidRPr="002B1389">
              <w:rPr>
                <w:rFonts w:asciiTheme="majorHAnsi" w:hAnsiTheme="majorHAnsi" w:cs="Times New Roman"/>
                <w:i/>
                <w:szCs w:val="24"/>
              </w:rPr>
              <w:t>in progress</w:t>
            </w:r>
          </w:p>
        </w:tc>
        <w:tc>
          <w:tcPr>
            <w:tcW w:w="9630" w:type="dxa"/>
          </w:tcPr>
          <w:p w14:paraId="568DCA36" w14:textId="77777777" w:rsidR="00237695" w:rsidRPr="002B1389" w:rsidRDefault="00237695" w:rsidP="001E7CA2">
            <w:pPr>
              <w:pStyle w:val="NoSpacing"/>
              <w:rPr>
                <w:rFonts w:asciiTheme="majorHAnsi" w:hAnsiTheme="majorHAnsi" w:cs="Times New Roman"/>
                <w:szCs w:val="24"/>
              </w:rPr>
            </w:pPr>
            <w:r w:rsidRPr="002B1389">
              <w:rPr>
                <w:rFonts w:asciiTheme="majorHAnsi" w:hAnsiTheme="majorHAnsi" w:cs="Times New Roman"/>
                <w:szCs w:val="24"/>
              </w:rPr>
              <w:t>Implementation of the practice is in progress for all students</w:t>
            </w:r>
          </w:p>
        </w:tc>
      </w:tr>
      <w:tr w:rsidR="00237695" w:rsidRPr="002B1389" w14:paraId="528C0EA3" w14:textId="77777777" w:rsidTr="001E7CA2">
        <w:trPr>
          <w:trHeight w:val="272"/>
        </w:trPr>
        <w:tc>
          <w:tcPr>
            <w:tcW w:w="3240" w:type="dxa"/>
          </w:tcPr>
          <w:p w14:paraId="686290C0" w14:textId="77777777" w:rsidR="00237695" w:rsidRPr="002B1389" w:rsidRDefault="00237695" w:rsidP="001E7CA2">
            <w:pPr>
              <w:pStyle w:val="NoSpacing"/>
              <w:rPr>
                <w:rFonts w:asciiTheme="majorHAnsi" w:hAnsiTheme="majorHAnsi" w:cs="Times New Roman"/>
                <w:i/>
                <w:szCs w:val="24"/>
              </w:rPr>
            </w:pPr>
            <w:r w:rsidRPr="002B1389">
              <w:rPr>
                <w:rFonts w:asciiTheme="majorHAnsi" w:hAnsiTheme="majorHAnsi"/>
                <w:i/>
                <w:szCs w:val="24"/>
              </w:rPr>
              <w:t>At scale</w:t>
            </w:r>
          </w:p>
        </w:tc>
        <w:tc>
          <w:tcPr>
            <w:tcW w:w="9630" w:type="dxa"/>
          </w:tcPr>
          <w:p w14:paraId="2857FCDA" w14:textId="77777777" w:rsidR="00237695" w:rsidRPr="002B1389" w:rsidRDefault="00237695" w:rsidP="001E7CA2">
            <w:pPr>
              <w:pStyle w:val="NoSpacing"/>
              <w:rPr>
                <w:rFonts w:asciiTheme="majorHAnsi" w:hAnsiTheme="majorHAnsi" w:cs="Times New Roman"/>
                <w:szCs w:val="24"/>
              </w:rPr>
            </w:pPr>
            <w:r w:rsidRPr="002B1389">
              <w:rPr>
                <w:rFonts w:asciiTheme="majorHAnsi" w:hAnsiTheme="majorHAnsi"/>
                <w:szCs w:val="24"/>
              </w:rPr>
              <w:t>Practice is implemented at scale—that is, for all students in all programs of study</w:t>
            </w:r>
          </w:p>
        </w:tc>
      </w:tr>
    </w:tbl>
    <w:p w14:paraId="140DA924" w14:textId="77777777" w:rsidR="00A454A2" w:rsidRPr="002E71F0" w:rsidRDefault="00A454A2" w:rsidP="006B1068">
      <w:pPr>
        <w:shd w:val="clear" w:color="auto" w:fill="FFFFFF"/>
        <w:rPr>
          <w:rFonts w:asciiTheme="majorHAnsi" w:hAnsiTheme="majorHAnsi" w:cs="Arial"/>
          <w:sz w:val="22"/>
          <w:szCs w:val="22"/>
        </w:rPr>
      </w:pPr>
    </w:p>
    <w:p w14:paraId="6F96064D" w14:textId="77777777" w:rsidR="006B1068" w:rsidRPr="002E71F0" w:rsidRDefault="006B1068" w:rsidP="006B1068">
      <w:pPr>
        <w:pStyle w:val="NoSpacing"/>
        <w:rPr>
          <w:rFonts w:asciiTheme="majorHAnsi" w:hAnsiTheme="majorHAnsi" w:cs="Arial"/>
        </w:rPr>
      </w:pPr>
    </w:p>
    <w:p w14:paraId="67ED3837" w14:textId="4205700B" w:rsidR="006B1068" w:rsidRDefault="00B519AE" w:rsidP="006B1068">
      <w:pPr>
        <w:shd w:val="clear" w:color="auto" w:fill="FFFFFF"/>
        <w:rPr>
          <w:rFonts w:asciiTheme="majorHAnsi" w:hAnsiTheme="majorHAnsi" w:cs="Arial"/>
          <w:szCs w:val="22"/>
        </w:rPr>
      </w:pPr>
      <w:r w:rsidRPr="00F12D41">
        <w:rPr>
          <w:rFonts w:asciiTheme="majorHAnsi" w:hAnsiTheme="majorHAnsi"/>
        </w:rPr>
        <w:t xml:space="preserve">In </w:t>
      </w:r>
      <w:r w:rsidRPr="006078B9">
        <w:rPr>
          <w:rFonts w:asciiTheme="majorHAnsi" w:hAnsiTheme="majorHAnsi"/>
          <w:u w:val="single"/>
        </w:rPr>
        <w:t>column three</w:t>
      </w:r>
      <w:r w:rsidRPr="00F12D41">
        <w:rPr>
          <w:rFonts w:asciiTheme="majorHAnsi" w:hAnsiTheme="majorHAnsi"/>
        </w:rPr>
        <w:t xml:space="preserve">, </w:t>
      </w:r>
      <w:r w:rsidR="00D94CBE">
        <w:rPr>
          <w:rFonts w:asciiTheme="majorHAnsi" w:hAnsiTheme="majorHAnsi"/>
        </w:rPr>
        <w:t>describe</w:t>
      </w:r>
      <w:r w:rsidRPr="006078B9">
        <w:rPr>
          <w:rFonts w:asciiTheme="majorHAnsi" w:hAnsiTheme="majorHAnsi"/>
        </w:rPr>
        <w:t xml:space="preserve"> the progre</w:t>
      </w:r>
      <w:r>
        <w:rPr>
          <w:rFonts w:asciiTheme="majorHAnsi" w:hAnsiTheme="majorHAnsi"/>
        </w:rPr>
        <w:t>ss your college has made toward</w:t>
      </w:r>
      <w:r w:rsidRPr="006078B9">
        <w:rPr>
          <w:rFonts w:asciiTheme="majorHAnsi" w:hAnsiTheme="majorHAnsi"/>
        </w:rPr>
        <w:t xml:space="preserve"> impl</w:t>
      </w:r>
      <w:r>
        <w:rPr>
          <w:rFonts w:asciiTheme="majorHAnsi" w:hAnsiTheme="majorHAnsi"/>
        </w:rPr>
        <w:t>ementing each practice at scale</w:t>
      </w:r>
      <w:r w:rsidRPr="00F12D41">
        <w:rPr>
          <w:rFonts w:asciiTheme="majorHAnsi" w:hAnsiTheme="majorHAnsi"/>
        </w:rPr>
        <w:t xml:space="preserve">. </w:t>
      </w:r>
      <w:r w:rsidRPr="006078B9">
        <w:rPr>
          <w:rFonts w:asciiTheme="majorHAnsi" w:hAnsiTheme="majorHAnsi"/>
        </w:rPr>
        <w:t xml:space="preserve">In </w:t>
      </w:r>
      <w:r w:rsidRPr="006078B9">
        <w:rPr>
          <w:rFonts w:asciiTheme="majorHAnsi" w:hAnsiTheme="majorHAnsi"/>
          <w:u w:val="single"/>
        </w:rPr>
        <w:t>column four</w:t>
      </w:r>
      <w:r w:rsidRPr="006078B9">
        <w:rPr>
          <w:rFonts w:asciiTheme="majorHAnsi" w:hAnsiTheme="majorHAnsi"/>
        </w:rPr>
        <w:t xml:space="preserve">, indicate the next steps your college plans to take toward implementing the given practice at scale and </w:t>
      </w:r>
      <w:r>
        <w:rPr>
          <w:rFonts w:asciiTheme="majorHAnsi" w:hAnsiTheme="majorHAnsi"/>
        </w:rPr>
        <w:t>the college’s</w:t>
      </w:r>
      <w:r w:rsidRPr="006078B9">
        <w:rPr>
          <w:rFonts w:asciiTheme="majorHAnsi" w:hAnsiTheme="majorHAnsi"/>
        </w:rPr>
        <w:t xml:space="preserve"> timeline </w:t>
      </w:r>
      <w:r>
        <w:rPr>
          <w:rFonts w:asciiTheme="majorHAnsi" w:hAnsiTheme="majorHAnsi"/>
        </w:rPr>
        <w:t>for</w:t>
      </w:r>
      <w:r w:rsidRPr="006078B9">
        <w:rPr>
          <w:rFonts w:asciiTheme="majorHAnsi" w:hAnsiTheme="majorHAnsi"/>
        </w:rPr>
        <w:t xml:space="preserve"> implement</w:t>
      </w:r>
      <w:r>
        <w:rPr>
          <w:rFonts w:asciiTheme="majorHAnsi" w:hAnsiTheme="majorHAnsi"/>
        </w:rPr>
        <w:t>ing</w:t>
      </w:r>
      <w:r w:rsidRPr="006078B9">
        <w:rPr>
          <w:rFonts w:asciiTheme="majorHAnsi" w:hAnsiTheme="majorHAnsi"/>
        </w:rPr>
        <w:t xml:space="preserve"> these steps</w:t>
      </w:r>
      <w:r>
        <w:rPr>
          <w:rFonts w:asciiTheme="majorHAnsi" w:hAnsiTheme="majorHAnsi"/>
        </w:rPr>
        <w:t xml:space="preserve">. </w:t>
      </w:r>
      <w:r w:rsidRPr="006078B9">
        <w:rPr>
          <w:rFonts w:asciiTheme="majorHAnsi" w:hAnsiTheme="majorHAnsi"/>
          <w:i/>
        </w:rPr>
        <w:t>Don’t be concerned if your col</w:t>
      </w:r>
      <w:r>
        <w:rPr>
          <w:rFonts w:asciiTheme="majorHAnsi" w:hAnsiTheme="majorHAnsi"/>
          <w:i/>
        </w:rPr>
        <w:t>lege has made little progress</w:t>
      </w:r>
      <w:r w:rsidRPr="006078B9">
        <w:rPr>
          <w:rFonts w:asciiTheme="majorHAnsi" w:hAnsiTheme="majorHAnsi"/>
          <w:i/>
        </w:rPr>
        <w:t xml:space="preserve"> implementing any given practice.  This assessment will help your college establish a baseline and </w:t>
      </w:r>
      <w:r w:rsidRPr="006078B9">
        <w:rPr>
          <w:rFonts w:asciiTheme="majorHAnsi" w:hAnsiTheme="majorHAnsi"/>
          <w:i/>
        </w:rPr>
        <w:lastRenderedPageBreak/>
        <w:t>develop a plan for implementing guided pathways at scale at your college</w:t>
      </w:r>
      <w:r>
        <w:rPr>
          <w:rFonts w:asciiTheme="majorHAnsi" w:hAnsiTheme="majorHAnsi"/>
        </w:rPr>
        <w:t>.</w:t>
      </w:r>
      <w:r w:rsidR="006B1068" w:rsidRPr="00EB78CC">
        <w:rPr>
          <w:rFonts w:asciiTheme="majorHAnsi" w:hAnsiTheme="majorHAnsi" w:cs="Arial"/>
          <w:szCs w:val="22"/>
        </w:rPr>
        <w:t xml:space="preserve"> </w:t>
      </w:r>
      <w:r w:rsidR="005B6CBC">
        <w:rPr>
          <w:rFonts w:asciiTheme="majorHAnsi" w:hAnsiTheme="majorHAnsi" w:cs="Arial"/>
          <w:szCs w:val="22"/>
        </w:rPr>
        <w:t>The Oregon Student Success Center</w:t>
      </w:r>
      <w:r w:rsidR="00DE61A2">
        <w:rPr>
          <w:rFonts w:asciiTheme="majorHAnsi" w:hAnsiTheme="majorHAnsi" w:cs="Arial"/>
          <w:szCs w:val="22"/>
        </w:rPr>
        <w:t xml:space="preserve"> will also use this information to </w:t>
      </w:r>
      <w:r w:rsidR="005B6CBC">
        <w:rPr>
          <w:rFonts w:asciiTheme="majorHAnsi" w:hAnsiTheme="majorHAnsi" w:cs="Arial"/>
          <w:szCs w:val="22"/>
        </w:rPr>
        <w:t xml:space="preserve">design targeted technical assistance for your college and to </w:t>
      </w:r>
      <w:r w:rsidR="00DE61A2">
        <w:rPr>
          <w:rFonts w:asciiTheme="majorHAnsi" w:hAnsiTheme="majorHAnsi" w:cs="Arial"/>
          <w:szCs w:val="22"/>
        </w:rPr>
        <w:t xml:space="preserve">follow your college’s progress in implementing guided pathways over time. </w:t>
      </w:r>
    </w:p>
    <w:p w14:paraId="570E4730" w14:textId="06B8EA47" w:rsidR="008D089B" w:rsidRDefault="008D089B" w:rsidP="006B1068">
      <w:pPr>
        <w:shd w:val="clear" w:color="auto" w:fill="FFFFFF"/>
        <w:rPr>
          <w:rFonts w:asciiTheme="majorHAnsi" w:hAnsiTheme="majorHAnsi" w:cs="Arial"/>
          <w:szCs w:val="22"/>
        </w:rPr>
      </w:pPr>
    </w:p>
    <w:p w14:paraId="7629E0E1" w14:textId="4E3849FF" w:rsidR="00EB6F53" w:rsidRDefault="00DE61A2" w:rsidP="006B1068">
      <w:pPr>
        <w:shd w:val="clear" w:color="auto" w:fill="FFFFFF"/>
        <w:rPr>
          <w:rFonts w:asciiTheme="majorHAnsi" w:hAnsiTheme="majorHAnsi" w:cs="Arial"/>
          <w:szCs w:val="22"/>
        </w:rPr>
      </w:pPr>
      <w:r>
        <w:rPr>
          <w:rFonts w:asciiTheme="majorHAnsi" w:hAnsiTheme="majorHAnsi" w:cs="Arial"/>
          <w:szCs w:val="22"/>
        </w:rPr>
        <w:t>For more information, contact Davis Jenkins (</w:t>
      </w:r>
      <w:hyperlink r:id="rId7" w:history="1">
        <w:r w:rsidR="00CE6D7A" w:rsidRPr="0024772F">
          <w:rPr>
            <w:rStyle w:val="Hyperlink"/>
            <w:rFonts w:asciiTheme="majorHAnsi" w:hAnsiTheme="majorHAnsi" w:cs="Arial"/>
            <w:szCs w:val="22"/>
          </w:rPr>
          <w:t>davisjenkins@gmail.com</w:t>
        </w:r>
      </w:hyperlink>
      <w:r w:rsidR="00CE6D7A">
        <w:rPr>
          <w:rFonts w:asciiTheme="majorHAnsi" w:hAnsiTheme="majorHAnsi" w:cs="Arial"/>
          <w:szCs w:val="22"/>
        </w:rPr>
        <w:t xml:space="preserve">) or </w:t>
      </w:r>
      <w:r>
        <w:rPr>
          <w:rFonts w:asciiTheme="majorHAnsi" w:hAnsiTheme="majorHAnsi" w:cs="Arial"/>
          <w:szCs w:val="22"/>
        </w:rPr>
        <w:t>Hana Lahr (</w:t>
      </w:r>
      <w:hyperlink r:id="rId8" w:history="1">
        <w:r w:rsidR="00CE6D7A" w:rsidRPr="0024772F">
          <w:rPr>
            <w:rStyle w:val="Hyperlink"/>
            <w:rFonts w:asciiTheme="majorHAnsi" w:hAnsiTheme="majorHAnsi" w:cs="Arial"/>
            <w:szCs w:val="22"/>
          </w:rPr>
          <w:t>lahr@tc.columbia.edu</w:t>
        </w:r>
      </w:hyperlink>
      <w:r w:rsidR="00CE6D7A">
        <w:rPr>
          <w:rFonts w:asciiTheme="majorHAnsi" w:hAnsiTheme="majorHAnsi" w:cs="Arial"/>
          <w:szCs w:val="22"/>
        </w:rPr>
        <w:t xml:space="preserve"> ) of CCRC, or Elizabeth Cox Brand (</w:t>
      </w:r>
      <w:hyperlink r:id="rId9" w:history="1">
        <w:r w:rsidR="00CE6D7A" w:rsidRPr="0024772F">
          <w:rPr>
            <w:rStyle w:val="Hyperlink"/>
            <w:rFonts w:asciiTheme="majorHAnsi" w:hAnsiTheme="majorHAnsi" w:cs="Arial"/>
            <w:szCs w:val="22"/>
          </w:rPr>
          <w:t>elizabeth@occa17.com</w:t>
        </w:r>
      </w:hyperlink>
      <w:r w:rsidR="00CE6D7A">
        <w:rPr>
          <w:rFonts w:asciiTheme="majorHAnsi" w:hAnsiTheme="majorHAnsi" w:cs="Arial"/>
          <w:szCs w:val="22"/>
        </w:rPr>
        <w:t>) of the Oregon Student Success Center.</w:t>
      </w:r>
    </w:p>
    <w:p w14:paraId="3904E7C9" w14:textId="65175426" w:rsidR="00EB6F53" w:rsidRDefault="00EB6F53" w:rsidP="006B1068">
      <w:pPr>
        <w:shd w:val="clear" w:color="auto" w:fill="FFFFFF"/>
        <w:rPr>
          <w:rFonts w:asciiTheme="majorHAnsi" w:hAnsiTheme="majorHAnsi" w:cs="Arial"/>
          <w:szCs w:val="22"/>
        </w:rPr>
      </w:pPr>
    </w:p>
    <w:p w14:paraId="2887352A" w14:textId="3BCDF9AC" w:rsidR="00301331" w:rsidRDefault="00301331" w:rsidP="006B1068">
      <w:pPr>
        <w:shd w:val="clear" w:color="auto" w:fill="FFFFFF"/>
        <w:rPr>
          <w:rFonts w:asciiTheme="majorHAnsi" w:hAnsiTheme="majorHAnsi" w:cs="Arial"/>
          <w:szCs w:val="22"/>
        </w:rPr>
      </w:pPr>
    </w:p>
    <w:p w14:paraId="7F00658E" w14:textId="0E5A8673" w:rsidR="008D089B" w:rsidRPr="00EB6F53" w:rsidRDefault="00EB6F53" w:rsidP="00873236">
      <w:pPr>
        <w:shd w:val="clear" w:color="auto" w:fill="FFFFFF"/>
        <w:jc w:val="center"/>
        <w:rPr>
          <w:rFonts w:asciiTheme="majorHAnsi" w:eastAsia="Times New Roman" w:hAnsiTheme="majorHAnsi" w:cs="Arial"/>
          <w:i/>
          <w:color w:val="FF0000"/>
          <w:sz w:val="18"/>
          <w:szCs w:val="22"/>
        </w:rPr>
      </w:pPr>
      <w:r w:rsidRPr="00EB6F53">
        <w:rPr>
          <w:rFonts w:asciiTheme="majorHAnsi" w:hAnsiTheme="majorHAnsi" w:cs="Arial"/>
          <w:i/>
          <w:sz w:val="20"/>
          <w:szCs w:val="22"/>
        </w:rPr>
        <w:t>*I</w:t>
      </w:r>
      <w:r w:rsidR="008D089B" w:rsidRPr="00EB6F53">
        <w:rPr>
          <w:rFonts w:asciiTheme="majorHAnsi" w:hAnsiTheme="majorHAnsi" w:cs="Arial"/>
          <w:i/>
          <w:sz w:val="20"/>
          <w:szCs w:val="22"/>
        </w:rPr>
        <w:t xml:space="preserve">n June 2017, CCRC revised the </w:t>
      </w:r>
      <w:r w:rsidR="003B628A" w:rsidRPr="00EB6F53">
        <w:rPr>
          <w:rFonts w:asciiTheme="majorHAnsi" w:hAnsiTheme="majorHAnsi" w:cs="Arial"/>
          <w:i/>
          <w:sz w:val="20"/>
          <w:szCs w:val="22"/>
        </w:rPr>
        <w:t>essential practices</w:t>
      </w:r>
      <w:r w:rsidR="008D089B" w:rsidRPr="00EB6F53">
        <w:rPr>
          <w:rFonts w:asciiTheme="majorHAnsi" w:hAnsiTheme="majorHAnsi" w:cs="Arial"/>
          <w:i/>
          <w:sz w:val="20"/>
          <w:szCs w:val="22"/>
        </w:rPr>
        <w:t xml:space="preserve"> in the fourth practice area, Ensuring that Students are Learning</w:t>
      </w:r>
      <w:r w:rsidR="003072A2" w:rsidRPr="00EB6F53">
        <w:rPr>
          <w:rFonts w:asciiTheme="majorHAnsi" w:hAnsiTheme="majorHAnsi" w:cs="Arial"/>
          <w:i/>
          <w:sz w:val="20"/>
          <w:szCs w:val="22"/>
        </w:rPr>
        <w:t>,</w:t>
      </w:r>
      <w:r w:rsidR="00C761F6" w:rsidRPr="00EB6F53">
        <w:rPr>
          <w:rFonts w:asciiTheme="majorHAnsi" w:hAnsiTheme="majorHAnsi" w:cs="Arial"/>
          <w:i/>
          <w:sz w:val="20"/>
          <w:szCs w:val="22"/>
        </w:rPr>
        <w:t xml:space="preserve"> </w:t>
      </w:r>
      <w:r w:rsidR="00A77838" w:rsidRPr="00EB6F53">
        <w:rPr>
          <w:rFonts w:asciiTheme="majorHAnsi" w:hAnsiTheme="majorHAnsi" w:cs="Arial"/>
          <w:i/>
          <w:sz w:val="20"/>
          <w:szCs w:val="22"/>
        </w:rPr>
        <w:t xml:space="preserve">based on </w:t>
      </w:r>
      <w:r w:rsidR="00C761F6" w:rsidRPr="00EB6F53">
        <w:rPr>
          <w:rFonts w:asciiTheme="majorHAnsi" w:hAnsiTheme="majorHAnsi" w:cs="Arial"/>
          <w:i/>
          <w:sz w:val="20"/>
          <w:szCs w:val="22"/>
        </w:rPr>
        <w:t xml:space="preserve">our </w:t>
      </w:r>
      <w:r w:rsidR="003072A2" w:rsidRPr="00EB6F53">
        <w:rPr>
          <w:rFonts w:asciiTheme="majorHAnsi" w:hAnsiTheme="majorHAnsi" w:cs="Arial"/>
          <w:i/>
          <w:sz w:val="20"/>
          <w:szCs w:val="22"/>
        </w:rPr>
        <w:t xml:space="preserve">field </w:t>
      </w:r>
      <w:r w:rsidR="00C761F6" w:rsidRPr="00EB6F53">
        <w:rPr>
          <w:rFonts w:asciiTheme="majorHAnsi" w:hAnsiTheme="majorHAnsi" w:cs="Arial"/>
          <w:i/>
          <w:sz w:val="20"/>
          <w:szCs w:val="22"/>
        </w:rPr>
        <w:t xml:space="preserve">research and </w:t>
      </w:r>
      <w:r w:rsidR="00A77838" w:rsidRPr="00EB6F53">
        <w:rPr>
          <w:rFonts w:asciiTheme="majorHAnsi" w:hAnsiTheme="majorHAnsi" w:cs="Arial"/>
          <w:i/>
          <w:sz w:val="20"/>
          <w:szCs w:val="22"/>
        </w:rPr>
        <w:t>input from colleges.</w:t>
      </w:r>
    </w:p>
    <w:p w14:paraId="129295A9" w14:textId="75FC609F" w:rsidR="006B1068" w:rsidRDefault="006B1068" w:rsidP="006B1068">
      <w:pPr>
        <w:rPr>
          <w:rFonts w:ascii="Arial" w:hAnsi="Arial" w:cs="Arial"/>
          <w:sz w:val="22"/>
          <w:szCs w:val="22"/>
        </w:rPr>
      </w:pPr>
      <w:r w:rsidRPr="00A87041">
        <w:rPr>
          <w:rFonts w:ascii="Arial" w:hAnsi="Arial" w:cs="Arial"/>
          <w:sz w:val="22"/>
          <w:szCs w:val="22"/>
        </w:rPr>
        <w:br w:type="page"/>
      </w:r>
    </w:p>
    <w:p w14:paraId="415AFB7A" w14:textId="77777777" w:rsidR="007D6A63" w:rsidRDefault="007D6A63" w:rsidP="006B1068">
      <w:pPr>
        <w:rPr>
          <w:rFonts w:ascii="Arial" w:hAnsi="Arial" w:cs="Arial"/>
          <w:sz w:val="22"/>
          <w:szCs w:val="22"/>
        </w:rPr>
        <w:sectPr w:rsidR="007D6A63" w:rsidSect="001B0824">
          <w:footerReference w:type="even" r:id="rId10"/>
          <w:footerReference w:type="default" r:id="rId11"/>
          <w:headerReference w:type="first" r:id="rId12"/>
          <w:pgSz w:w="15840" w:h="12240" w:orient="landscape"/>
          <w:pgMar w:top="1008" w:right="720" w:bottom="1080" w:left="720" w:header="720" w:footer="432" w:gutter="0"/>
          <w:cols w:space="720"/>
          <w:formProt w:val="0"/>
          <w:titlePg/>
          <w:docGrid w:linePitch="360"/>
        </w:sectPr>
      </w:pPr>
    </w:p>
    <w:p w14:paraId="6E13B4E6" w14:textId="27F6C7C8" w:rsidR="007D6A63" w:rsidRPr="00A87041" w:rsidRDefault="007D6A63" w:rsidP="006B1068">
      <w:pPr>
        <w:rPr>
          <w:rFonts w:ascii="Arial" w:hAnsi="Arial" w:cs="Arial"/>
          <w:sz w:val="22"/>
          <w:szCs w:val="22"/>
        </w:rPr>
      </w:pPr>
    </w:p>
    <w:tbl>
      <w:tblPr>
        <w:tblStyle w:val="TableGrid"/>
        <w:tblW w:w="14945" w:type="dxa"/>
        <w:jc w:val="center"/>
        <w:tblLayout w:type="fixed"/>
        <w:tblCellMar>
          <w:left w:w="115" w:type="dxa"/>
          <w:right w:w="115" w:type="dxa"/>
        </w:tblCellMar>
        <w:tblLook w:val="04A0" w:firstRow="1" w:lastRow="0" w:firstColumn="1" w:lastColumn="0" w:noHBand="0" w:noVBand="1"/>
      </w:tblPr>
      <w:tblGrid>
        <w:gridCol w:w="4323"/>
        <w:gridCol w:w="2340"/>
        <w:gridCol w:w="4232"/>
        <w:gridCol w:w="4050"/>
      </w:tblGrid>
      <w:tr w:rsidR="001B0824" w:rsidRPr="00064EB7" w14:paraId="2E7FC85B" w14:textId="77777777" w:rsidTr="00850BC7">
        <w:trPr>
          <w:trHeight w:val="609"/>
          <w:tblHeader/>
          <w:jc w:val="center"/>
        </w:trPr>
        <w:tc>
          <w:tcPr>
            <w:tcW w:w="4323" w:type="dxa"/>
            <w:shd w:val="clear" w:color="auto" w:fill="B8CCE4" w:themeFill="accent1" w:themeFillTint="66"/>
            <w:vAlign w:val="center"/>
          </w:tcPr>
          <w:p w14:paraId="0B5E14DC" w14:textId="77777777" w:rsidR="001B0824" w:rsidRPr="00064EB7" w:rsidRDefault="001B0824" w:rsidP="001E7CA2">
            <w:pPr>
              <w:jc w:val="center"/>
              <w:rPr>
                <w:rFonts w:asciiTheme="majorHAnsi" w:hAnsiTheme="majorHAnsi" w:cs="Arial"/>
                <w:b/>
                <w:sz w:val="22"/>
                <w:szCs w:val="22"/>
              </w:rPr>
            </w:pPr>
            <w:r w:rsidRPr="00064EB7">
              <w:rPr>
                <w:rFonts w:asciiTheme="majorHAnsi" w:hAnsiTheme="majorHAnsi" w:cs="Arial"/>
                <w:b/>
                <w:sz w:val="22"/>
                <w:szCs w:val="22"/>
              </w:rPr>
              <w:t>Guided Pathways Essential Practices</w:t>
            </w:r>
          </w:p>
        </w:tc>
        <w:tc>
          <w:tcPr>
            <w:tcW w:w="2340" w:type="dxa"/>
            <w:shd w:val="clear" w:color="auto" w:fill="B8CCE4" w:themeFill="accent1" w:themeFillTint="66"/>
            <w:vAlign w:val="center"/>
          </w:tcPr>
          <w:p w14:paraId="3352E37C" w14:textId="77777777" w:rsidR="001B0824" w:rsidRPr="00064EB7" w:rsidRDefault="001B0824" w:rsidP="001E7CA2">
            <w:pPr>
              <w:jc w:val="center"/>
              <w:rPr>
                <w:rFonts w:asciiTheme="majorHAnsi" w:hAnsiTheme="majorHAnsi" w:cs="Arial"/>
                <w:b/>
                <w:sz w:val="22"/>
                <w:szCs w:val="22"/>
              </w:rPr>
            </w:pPr>
            <w:r w:rsidRPr="00064EB7">
              <w:rPr>
                <w:rFonts w:asciiTheme="majorHAnsi" w:hAnsiTheme="majorHAnsi" w:cs="Arial"/>
                <w:b/>
                <w:sz w:val="22"/>
                <w:szCs w:val="22"/>
              </w:rPr>
              <w:t xml:space="preserve">Scale of Adoption </w:t>
            </w:r>
            <w:r w:rsidRPr="00064EB7">
              <w:rPr>
                <w:rFonts w:asciiTheme="majorHAnsi" w:hAnsiTheme="majorHAnsi" w:cs="Arial"/>
                <w:b/>
                <w:sz w:val="22"/>
                <w:szCs w:val="22"/>
              </w:rPr>
              <w:br/>
              <w:t>at Our College</w:t>
            </w:r>
          </w:p>
        </w:tc>
        <w:tc>
          <w:tcPr>
            <w:tcW w:w="4232" w:type="dxa"/>
            <w:shd w:val="clear" w:color="auto" w:fill="B8CCE4" w:themeFill="accent1" w:themeFillTint="66"/>
            <w:vAlign w:val="center"/>
          </w:tcPr>
          <w:p w14:paraId="0DEDE24B" w14:textId="77777777" w:rsidR="001B0824" w:rsidRPr="00064EB7" w:rsidRDefault="001B0824" w:rsidP="001E7CA2">
            <w:pPr>
              <w:jc w:val="center"/>
              <w:rPr>
                <w:rFonts w:asciiTheme="majorHAnsi" w:hAnsiTheme="majorHAnsi" w:cs="Arial"/>
                <w:b/>
                <w:sz w:val="22"/>
                <w:szCs w:val="22"/>
              </w:rPr>
            </w:pPr>
            <w:r w:rsidRPr="00064EB7">
              <w:rPr>
                <w:rFonts w:asciiTheme="majorHAnsi" w:hAnsiTheme="majorHAnsi" w:cs="Arial"/>
                <w:b/>
                <w:sz w:val="22"/>
                <w:szCs w:val="22"/>
              </w:rPr>
              <w:t>Progress to Date Implementing Practice</w:t>
            </w:r>
          </w:p>
        </w:tc>
        <w:tc>
          <w:tcPr>
            <w:tcW w:w="4050" w:type="dxa"/>
            <w:shd w:val="clear" w:color="auto" w:fill="B8CCE4" w:themeFill="accent1" w:themeFillTint="66"/>
            <w:vAlign w:val="center"/>
          </w:tcPr>
          <w:p w14:paraId="7A0F0D57" w14:textId="77777777" w:rsidR="001B0824" w:rsidRPr="00064EB7" w:rsidRDefault="001B0824" w:rsidP="001E7CA2">
            <w:pPr>
              <w:jc w:val="center"/>
              <w:rPr>
                <w:rFonts w:asciiTheme="majorHAnsi" w:hAnsiTheme="majorHAnsi" w:cs="Arial"/>
                <w:b/>
                <w:sz w:val="22"/>
                <w:szCs w:val="22"/>
              </w:rPr>
            </w:pPr>
            <w:r w:rsidRPr="00064EB7">
              <w:rPr>
                <w:rFonts w:asciiTheme="majorHAnsi" w:hAnsiTheme="majorHAnsi" w:cs="Arial"/>
                <w:b/>
                <w:sz w:val="22"/>
                <w:szCs w:val="22"/>
              </w:rPr>
              <w:t>Next Steps Toward Implementing Practice at Scale &amp; Timeline</w:t>
            </w:r>
          </w:p>
        </w:tc>
      </w:tr>
      <w:tr w:rsidR="001B0824" w:rsidRPr="00064EB7" w14:paraId="54CC0A1C" w14:textId="77777777" w:rsidTr="005B1170">
        <w:trPr>
          <w:trHeight w:val="1646"/>
          <w:jc w:val="center"/>
        </w:trPr>
        <w:tc>
          <w:tcPr>
            <w:tcW w:w="4323" w:type="dxa"/>
            <w:tcMar>
              <w:top w:w="29" w:type="dxa"/>
              <w:bottom w:w="29" w:type="dxa"/>
            </w:tcMar>
          </w:tcPr>
          <w:p w14:paraId="7736075F" w14:textId="77777777" w:rsidR="001B0824" w:rsidRPr="00064EB7" w:rsidRDefault="001B0824" w:rsidP="005B1170">
            <w:pPr>
              <w:pStyle w:val="Table"/>
              <w:rPr>
                <w:rFonts w:asciiTheme="majorHAnsi" w:hAnsiTheme="majorHAnsi" w:cs="Arial"/>
                <w:sz w:val="22"/>
                <w:szCs w:val="22"/>
              </w:rPr>
            </w:pPr>
            <w:r w:rsidRPr="00064EB7">
              <w:rPr>
                <w:rFonts w:asciiTheme="majorHAnsi" w:hAnsiTheme="majorHAnsi" w:cs="Arial"/>
                <w:sz w:val="22"/>
                <w:szCs w:val="22"/>
              </w:rPr>
              <w:t>MAPPING Pathways to student end goals</w:t>
            </w:r>
          </w:p>
          <w:p w14:paraId="6EC5D02E" w14:textId="77777777" w:rsidR="001B0824" w:rsidRPr="00064EB7" w:rsidRDefault="001B0824" w:rsidP="005B1170">
            <w:pPr>
              <w:pStyle w:val="Tableindent"/>
              <w:rPr>
                <w:rFonts w:asciiTheme="majorHAnsi" w:hAnsiTheme="majorHAnsi" w:cs="Arial"/>
                <w:sz w:val="22"/>
                <w:szCs w:val="22"/>
              </w:rPr>
            </w:pPr>
            <w:r w:rsidRPr="00064EB7">
              <w:rPr>
                <w:rFonts w:asciiTheme="majorHAnsi" w:hAnsiTheme="majorHAnsi" w:cs="Arial"/>
                <w:sz w:val="22"/>
                <w:szCs w:val="22"/>
              </w:rPr>
              <w:t>Every program is well designed to guide and prepare students to enter employment and further education in fields of importance to the college’s service area.</w:t>
            </w:r>
          </w:p>
        </w:tc>
        <w:tc>
          <w:tcPr>
            <w:tcW w:w="2340" w:type="dxa"/>
            <w:tcMar>
              <w:top w:w="29" w:type="dxa"/>
              <w:bottom w:w="29" w:type="dxa"/>
            </w:tcMar>
          </w:tcPr>
          <w:p w14:paraId="35D05A8A" w14:textId="77777777" w:rsidR="001B0824" w:rsidRPr="00064EB7" w:rsidRDefault="00091057" w:rsidP="005B1170">
            <w:pPr>
              <w:tabs>
                <w:tab w:val="left" w:pos="576"/>
              </w:tabs>
              <w:spacing w:after="60"/>
              <w:rPr>
                <w:rFonts w:asciiTheme="majorHAnsi" w:hAnsiTheme="majorHAnsi" w:cs="Arial"/>
                <w:sz w:val="22"/>
                <w:szCs w:val="22"/>
              </w:rPr>
            </w:pPr>
            <w:sdt>
              <w:sdtPr>
                <w:rPr>
                  <w:rFonts w:asciiTheme="majorHAnsi" w:hAnsiTheme="majorHAnsi" w:cs="Arial"/>
                  <w:sz w:val="22"/>
                  <w:szCs w:val="22"/>
                </w:rPr>
                <w:id w:val="1389696570"/>
                <w14:checkbox>
                  <w14:checked w14:val="0"/>
                  <w14:checkedState w14:val="2612" w14:font="MS Gothic"/>
                  <w14:uncheckedState w14:val="2610" w14:font="MS Gothic"/>
                </w14:checkbox>
              </w:sdtPr>
              <w:sdtEndPr/>
              <w:sdtContent>
                <w:r w:rsidR="001B0824" w:rsidRPr="00064EB7">
                  <w:rPr>
                    <w:rFonts w:ascii="MS Gothic" w:eastAsia="MS Gothic" w:hAnsi="MS Gothic" w:cs="MS Gothic" w:hint="eastAsia"/>
                    <w:sz w:val="22"/>
                    <w:szCs w:val="22"/>
                  </w:rPr>
                  <w:t>☐</w:t>
                </w:r>
              </w:sdtContent>
            </w:sdt>
            <w:r w:rsidR="001B0824" w:rsidRPr="00064EB7">
              <w:rPr>
                <w:rFonts w:asciiTheme="majorHAnsi" w:hAnsiTheme="majorHAnsi" w:cs="Arial"/>
                <w:sz w:val="22"/>
                <w:szCs w:val="22"/>
              </w:rPr>
              <w:t xml:space="preserve">  Not occurring</w:t>
            </w:r>
          </w:p>
          <w:p w14:paraId="152E3448" w14:textId="77777777" w:rsidR="001B0824" w:rsidRPr="00064EB7" w:rsidRDefault="00091057" w:rsidP="005B1170">
            <w:pPr>
              <w:spacing w:after="60"/>
              <w:rPr>
                <w:rFonts w:asciiTheme="majorHAnsi" w:hAnsiTheme="majorHAnsi" w:cs="Arial"/>
                <w:sz w:val="22"/>
                <w:szCs w:val="22"/>
              </w:rPr>
            </w:pPr>
            <w:sdt>
              <w:sdtPr>
                <w:rPr>
                  <w:rFonts w:asciiTheme="majorHAnsi" w:hAnsiTheme="majorHAnsi" w:cs="Arial"/>
                  <w:sz w:val="22"/>
                  <w:szCs w:val="22"/>
                </w:rPr>
                <w:id w:val="96759868"/>
                <w14:checkbox>
                  <w14:checked w14:val="0"/>
                  <w14:checkedState w14:val="2612" w14:font="MS Gothic"/>
                  <w14:uncheckedState w14:val="2610" w14:font="MS Gothic"/>
                </w14:checkbox>
              </w:sdtPr>
              <w:sdtEndPr/>
              <w:sdtContent>
                <w:r w:rsidR="001B0824" w:rsidRPr="00064EB7">
                  <w:rPr>
                    <w:rFonts w:ascii="MS Gothic" w:eastAsia="MS Gothic" w:hAnsi="MS Gothic" w:cs="MS Gothic" w:hint="eastAsia"/>
                    <w:sz w:val="22"/>
                    <w:szCs w:val="22"/>
                  </w:rPr>
                  <w:t>☐</w:t>
                </w:r>
              </w:sdtContent>
            </w:sdt>
            <w:r w:rsidR="001B0824" w:rsidRPr="00064EB7">
              <w:rPr>
                <w:rFonts w:asciiTheme="majorHAnsi" w:hAnsiTheme="majorHAnsi" w:cs="Arial"/>
                <w:sz w:val="22"/>
                <w:szCs w:val="22"/>
              </w:rPr>
              <w:t xml:space="preserve">  Not systematic</w:t>
            </w:r>
          </w:p>
          <w:p w14:paraId="289860F6" w14:textId="1AD85032" w:rsidR="001B0824" w:rsidRPr="00064EB7" w:rsidRDefault="00091057" w:rsidP="005B1170">
            <w:pPr>
              <w:spacing w:after="60"/>
              <w:rPr>
                <w:rFonts w:asciiTheme="majorHAnsi" w:hAnsiTheme="majorHAnsi" w:cs="Arial"/>
                <w:sz w:val="22"/>
                <w:szCs w:val="22"/>
              </w:rPr>
            </w:pPr>
            <w:sdt>
              <w:sdtPr>
                <w:rPr>
                  <w:rFonts w:asciiTheme="majorHAnsi" w:hAnsiTheme="majorHAnsi" w:cs="Arial"/>
                  <w:sz w:val="22"/>
                  <w:szCs w:val="22"/>
                </w:rPr>
                <w:id w:val="-557396297"/>
                <w14:checkbox>
                  <w14:checked w14:val="1"/>
                  <w14:checkedState w14:val="2612" w14:font="MS Gothic"/>
                  <w14:uncheckedState w14:val="2610" w14:font="MS Gothic"/>
                </w14:checkbox>
              </w:sdtPr>
              <w:sdtEndPr/>
              <w:sdtContent>
                <w:r w:rsidR="00485FE8">
                  <w:rPr>
                    <w:rFonts w:ascii="MS Gothic" w:eastAsia="MS Gothic" w:hAnsi="MS Gothic" w:cs="Arial" w:hint="eastAsia"/>
                    <w:sz w:val="22"/>
                    <w:szCs w:val="22"/>
                  </w:rPr>
                  <w:t>☒</w:t>
                </w:r>
              </w:sdtContent>
            </w:sdt>
            <w:r w:rsidR="001B0824" w:rsidRPr="00064EB7">
              <w:rPr>
                <w:rFonts w:asciiTheme="majorHAnsi" w:hAnsiTheme="majorHAnsi" w:cs="Arial"/>
                <w:sz w:val="22"/>
                <w:szCs w:val="22"/>
              </w:rPr>
              <w:t xml:space="preserve">  Planning to scale</w:t>
            </w:r>
          </w:p>
          <w:p w14:paraId="78CC76AF" w14:textId="6C3CCD7C" w:rsidR="001B0824" w:rsidRPr="00064EB7" w:rsidRDefault="00091057" w:rsidP="005B1170">
            <w:pPr>
              <w:spacing w:after="60"/>
              <w:rPr>
                <w:rFonts w:asciiTheme="majorHAnsi" w:hAnsiTheme="majorHAnsi" w:cs="Arial"/>
                <w:sz w:val="22"/>
                <w:szCs w:val="22"/>
              </w:rPr>
            </w:pPr>
            <w:sdt>
              <w:sdtPr>
                <w:rPr>
                  <w:rFonts w:asciiTheme="majorHAnsi" w:hAnsiTheme="majorHAnsi" w:cs="Arial"/>
                  <w:sz w:val="22"/>
                  <w:szCs w:val="22"/>
                </w:rPr>
                <w:id w:val="709149139"/>
                <w14:checkbox>
                  <w14:checked w14:val="1"/>
                  <w14:checkedState w14:val="2612" w14:font="MS Gothic"/>
                  <w14:uncheckedState w14:val="2610" w14:font="MS Gothic"/>
                </w14:checkbox>
              </w:sdtPr>
              <w:sdtEndPr/>
              <w:sdtContent>
                <w:r w:rsidR="00485FE8">
                  <w:rPr>
                    <w:rFonts w:ascii="MS Gothic" w:eastAsia="MS Gothic" w:hAnsi="MS Gothic" w:cs="Arial" w:hint="eastAsia"/>
                    <w:sz w:val="22"/>
                    <w:szCs w:val="22"/>
                  </w:rPr>
                  <w:t>☒</w:t>
                </w:r>
              </w:sdtContent>
            </w:sdt>
            <w:r w:rsidR="001B0824" w:rsidRPr="00064EB7">
              <w:rPr>
                <w:rFonts w:asciiTheme="majorHAnsi" w:hAnsiTheme="majorHAnsi" w:cs="Arial"/>
                <w:sz w:val="22"/>
                <w:szCs w:val="22"/>
              </w:rPr>
              <w:t xml:space="preserve">  Scaling in progress</w:t>
            </w:r>
          </w:p>
          <w:p w14:paraId="56F2160D" w14:textId="0E16B494" w:rsidR="001B0824" w:rsidRPr="00064EB7" w:rsidRDefault="00091057" w:rsidP="005B1170">
            <w:pPr>
              <w:rPr>
                <w:rFonts w:asciiTheme="majorHAnsi" w:hAnsiTheme="majorHAnsi" w:cs="Arial"/>
                <w:sz w:val="22"/>
                <w:szCs w:val="22"/>
              </w:rPr>
            </w:pPr>
            <w:sdt>
              <w:sdtPr>
                <w:rPr>
                  <w:rFonts w:asciiTheme="majorHAnsi" w:hAnsiTheme="majorHAnsi" w:cs="Arial"/>
                  <w:sz w:val="22"/>
                  <w:szCs w:val="22"/>
                </w:rPr>
                <w:id w:val="-1061946589"/>
                <w14:checkbox>
                  <w14:checked w14:val="0"/>
                  <w14:checkedState w14:val="2612" w14:font="MS Gothic"/>
                  <w14:uncheckedState w14:val="2610" w14:font="MS Gothic"/>
                </w14:checkbox>
              </w:sdtPr>
              <w:sdtEndPr/>
              <w:sdtContent>
                <w:r w:rsidR="001B0824" w:rsidRPr="00064EB7">
                  <w:rPr>
                    <w:rFonts w:ascii="MS Gothic" w:eastAsia="MS Gothic" w:hAnsi="MS Gothic" w:cs="MS Gothic" w:hint="eastAsia"/>
                    <w:sz w:val="22"/>
                    <w:szCs w:val="22"/>
                  </w:rPr>
                  <w:t>☐</w:t>
                </w:r>
              </w:sdtContent>
            </w:sdt>
            <w:r w:rsidR="001B0824" w:rsidRPr="00064EB7">
              <w:rPr>
                <w:rFonts w:asciiTheme="majorHAnsi" w:hAnsiTheme="majorHAnsi" w:cs="Arial"/>
                <w:sz w:val="22"/>
                <w:szCs w:val="22"/>
              </w:rPr>
              <w:t xml:space="preserve">  At scale</w:t>
            </w:r>
          </w:p>
        </w:tc>
        <w:tc>
          <w:tcPr>
            <w:tcW w:w="4232" w:type="dxa"/>
            <w:tcMar>
              <w:top w:w="29" w:type="dxa"/>
              <w:bottom w:w="29" w:type="dxa"/>
            </w:tcMar>
          </w:tcPr>
          <w:p w14:paraId="2044E1F1" w14:textId="77777777" w:rsidR="001B0824" w:rsidRPr="00064EB7" w:rsidRDefault="001B0824" w:rsidP="001E7CA2">
            <w:pPr>
              <w:rPr>
                <w:rFonts w:asciiTheme="majorHAnsi" w:hAnsiTheme="majorHAnsi" w:cs="Arial"/>
                <w:i/>
                <w:sz w:val="22"/>
                <w:szCs w:val="22"/>
              </w:rPr>
            </w:pPr>
            <w:r w:rsidRPr="00064EB7">
              <w:rPr>
                <w:rFonts w:asciiTheme="majorHAnsi" w:hAnsiTheme="majorHAnsi" w:cs="Arial"/>
                <w:i/>
                <w:sz w:val="22"/>
                <w:szCs w:val="22"/>
              </w:rPr>
              <w:t>Progress to date:</w:t>
            </w:r>
          </w:p>
          <w:p w14:paraId="32A35523" w14:textId="31435C3F" w:rsidR="0001191A" w:rsidRDefault="0001191A" w:rsidP="001E7CA2">
            <w:pPr>
              <w:pStyle w:val="Tablebul1"/>
              <w:rPr>
                <w:rFonts w:asciiTheme="majorHAnsi" w:hAnsiTheme="majorHAnsi"/>
              </w:rPr>
            </w:pPr>
            <w:r>
              <w:rPr>
                <w:rFonts w:asciiTheme="majorHAnsi" w:hAnsiTheme="majorHAnsi"/>
              </w:rPr>
              <w:t>All programs have</w:t>
            </w:r>
            <w:r w:rsidR="00C5581D">
              <w:rPr>
                <w:rFonts w:asciiTheme="majorHAnsi" w:hAnsiTheme="majorHAnsi"/>
              </w:rPr>
              <w:t xml:space="preserve"> Program Learning O</w:t>
            </w:r>
            <w:r>
              <w:rPr>
                <w:rFonts w:asciiTheme="majorHAnsi" w:hAnsiTheme="majorHAnsi"/>
              </w:rPr>
              <w:t>utcomes</w:t>
            </w:r>
            <w:r w:rsidR="00C5581D">
              <w:rPr>
                <w:rFonts w:asciiTheme="majorHAnsi" w:hAnsiTheme="majorHAnsi"/>
              </w:rPr>
              <w:t xml:space="preserve"> (PLOs).</w:t>
            </w:r>
          </w:p>
          <w:p w14:paraId="6F19174A" w14:textId="41A70AE7" w:rsidR="0001191A" w:rsidRDefault="0001191A" w:rsidP="001E7CA2">
            <w:pPr>
              <w:pStyle w:val="Tablebul1"/>
              <w:rPr>
                <w:rFonts w:asciiTheme="majorHAnsi" w:hAnsiTheme="majorHAnsi"/>
              </w:rPr>
            </w:pPr>
            <w:r>
              <w:rPr>
                <w:rFonts w:asciiTheme="majorHAnsi" w:hAnsiTheme="majorHAnsi"/>
              </w:rPr>
              <w:t>All programs have</w:t>
            </w:r>
            <w:r w:rsidR="00F86D97">
              <w:rPr>
                <w:rFonts w:asciiTheme="majorHAnsi" w:hAnsiTheme="majorHAnsi"/>
              </w:rPr>
              <w:t xml:space="preserve"> outcome assessment</w:t>
            </w:r>
            <w:r>
              <w:rPr>
                <w:rFonts w:asciiTheme="majorHAnsi" w:hAnsiTheme="majorHAnsi"/>
              </w:rPr>
              <w:t xml:space="preserve"> program maps</w:t>
            </w:r>
          </w:p>
          <w:p w14:paraId="0A44F1AD" w14:textId="0FE37EA8" w:rsidR="00C5581D" w:rsidRDefault="00485FE8" w:rsidP="001E7CA2">
            <w:pPr>
              <w:pStyle w:val="Tablebul1"/>
              <w:rPr>
                <w:rFonts w:asciiTheme="majorHAnsi" w:hAnsiTheme="majorHAnsi"/>
              </w:rPr>
            </w:pPr>
            <w:r>
              <w:rPr>
                <w:rFonts w:asciiTheme="majorHAnsi" w:hAnsiTheme="majorHAnsi"/>
              </w:rPr>
              <w:t>Most</w:t>
            </w:r>
            <w:r w:rsidR="00C5581D">
              <w:rPr>
                <w:rFonts w:asciiTheme="majorHAnsi" w:hAnsiTheme="majorHAnsi"/>
              </w:rPr>
              <w:t xml:space="preserve"> instructors now include the course student learning outcomes </w:t>
            </w:r>
            <w:r>
              <w:rPr>
                <w:rFonts w:asciiTheme="majorHAnsi" w:hAnsiTheme="majorHAnsi"/>
              </w:rPr>
              <w:t>and many include</w:t>
            </w:r>
            <w:r w:rsidR="00C5581D">
              <w:rPr>
                <w:rFonts w:asciiTheme="majorHAnsi" w:hAnsiTheme="majorHAnsi"/>
              </w:rPr>
              <w:t xml:space="preserve"> program learning outcomes on their syllabi.</w:t>
            </w:r>
          </w:p>
          <w:p w14:paraId="6845D489" w14:textId="257EA802" w:rsidR="00EA07DC" w:rsidRDefault="00EA07DC" w:rsidP="00EA07DC">
            <w:pPr>
              <w:pStyle w:val="Tablebul1"/>
              <w:rPr>
                <w:rFonts w:asciiTheme="majorHAnsi" w:hAnsiTheme="majorHAnsi"/>
              </w:rPr>
            </w:pPr>
            <w:r>
              <w:rPr>
                <w:rFonts w:asciiTheme="majorHAnsi" w:hAnsiTheme="majorHAnsi"/>
              </w:rPr>
              <w:t>AAOT and curriculum guides for all High School Connections programs</w:t>
            </w:r>
            <w:r w:rsidR="00485FE8">
              <w:rPr>
                <w:rFonts w:asciiTheme="majorHAnsi" w:hAnsiTheme="majorHAnsi"/>
              </w:rPr>
              <w:t xml:space="preserve"> exist</w:t>
            </w:r>
          </w:p>
          <w:p w14:paraId="078B2F1A" w14:textId="07001851" w:rsidR="00EA07DC" w:rsidRDefault="00EA07DC" w:rsidP="00EA07DC">
            <w:pPr>
              <w:pStyle w:val="Tablebul1"/>
              <w:rPr>
                <w:rFonts w:asciiTheme="majorHAnsi" w:hAnsiTheme="majorHAnsi"/>
              </w:rPr>
            </w:pPr>
            <w:r>
              <w:rPr>
                <w:rFonts w:asciiTheme="majorHAnsi" w:hAnsiTheme="majorHAnsi"/>
              </w:rPr>
              <w:t>Curriculum alignment and proper placement strategies from ABS to Developmental Education to college credit</w:t>
            </w:r>
            <w:r w:rsidR="00485FE8">
              <w:rPr>
                <w:rFonts w:asciiTheme="majorHAnsi" w:hAnsiTheme="majorHAnsi"/>
              </w:rPr>
              <w:t xml:space="preserve"> are in place</w:t>
            </w:r>
          </w:p>
          <w:p w14:paraId="4CA4F5D3" w14:textId="383B4C83" w:rsidR="001B0824" w:rsidRPr="00064EB7" w:rsidRDefault="00EA07DC" w:rsidP="00EA07DC">
            <w:pPr>
              <w:pStyle w:val="Tablebul1"/>
              <w:rPr>
                <w:rFonts w:asciiTheme="majorHAnsi" w:hAnsiTheme="majorHAnsi"/>
              </w:rPr>
            </w:pPr>
            <w:r>
              <w:rPr>
                <w:rFonts w:asciiTheme="majorHAnsi" w:hAnsiTheme="majorHAnsi"/>
              </w:rPr>
              <w:t>Wrap around support team</w:t>
            </w:r>
            <w:r w:rsidR="00D61950">
              <w:rPr>
                <w:rFonts w:asciiTheme="majorHAnsi" w:hAnsiTheme="majorHAnsi"/>
              </w:rPr>
              <w:t xml:space="preserve"> (advisor, work force advisor, outreach specialist)</w:t>
            </w:r>
            <w:r>
              <w:rPr>
                <w:rFonts w:asciiTheme="majorHAnsi" w:hAnsiTheme="majorHAnsi"/>
              </w:rPr>
              <w:t xml:space="preserve"> has begun clarifying roles and responsibilities for warm handoffs/integrated referral process</w:t>
            </w:r>
          </w:p>
        </w:tc>
        <w:tc>
          <w:tcPr>
            <w:tcW w:w="4050" w:type="dxa"/>
          </w:tcPr>
          <w:p w14:paraId="6F776FAC" w14:textId="005DDE0C" w:rsidR="001B0824" w:rsidRPr="00064EB7" w:rsidRDefault="00C1117A" w:rsidP="001E7CA2">
            <w:pPr>
              <w:rPr>
                <w:rFonts w:asciiTheme="majorHAnsi" w:hAnsiTheme="majorHAnsi" w:cs="Arial"/>
                <w:i/>
                <w:sz w:val="22"/>
                <w:szCs w:val="22"/>
              </w:rPr>
            </w:pPr>
            <w:r>
              <w:rPr>
                <w:rFonts w:asciiTheme="majorHAnsi" w:hAnsiTheme="majorHAnsi" w:cs="Arial"/>
                <w:sz w:val="22"/>
                <w:szCs w:val="22"/>
              </w:rPr>
              <w:t>Next steps</w:t>
            </w:r>
            <w:r w:rsidR="001B0824" w:rsidRPr="00064EB7">
              <w:rPr>
                <w:rFonts w:asciiTheme="majorHAnsi" w:hAnsiTheme="majorHAnsi" w:cs="Arial"/>
                <w:i/>
                <w:sz w:val="22"/>
                <w:szCs w:val="22"/>
              </w:rPr>
              <w:t>:</w:t>
            </w:r>
          </w:p>
          <w:p w14:paraId="664F49A9" w14:textId="558884E4" w:rsidR="00C1117A" w:rsidRPr="00C1117A" w:rsidRDefault="00C1117A" w:rsidP="00C1117A">
            <w:pPr>
              <w:pStyle w:val="Tablebul1"/>
              <w:numPr>
                <w:ilvl w:val="0"/>
                <w:numId w:val="14"/>
              </w:numPr>
              <w:ind w:left="235" w:hanging="235"/>
              <w:rPr>
                <w:rFonts w:asciiTheme="majorHAnsi" w:hAnsiTheme="majorHAnsi"/>
              </w:rPr>
            </w:pPr>
            <w:r w:rsidRPr="00C1117A">
              <w:rPr>
                <w:rFonts w:asciiTheme="majorHAnsi" w:hAnsiTheme="majorHAnsi"/>
              </w:rPr>
              <w:t xml:space="preserve">Design &amp; create curriculum maps first drafts by </w:t>
            </w:r>
            <w:r w:rsidR="00F86D97">
              <w:rPr>
                <w:rFonts w:asciiTheme="majorHAnsi" w:hAnsiTheme="majorHAnsi"/>
              </w:rPr>
              <w:t>June 2018</w:t>
            </w:r>
          </w:p>
          <w:p w14:paraId="0427E456" w14:textId="134DC470" w:rsidR="00C1117A" w:rsidRPr="00C1117A" w:rsidRDefault="00C1117A" w:rsidP="00C1117A">
            <w:pPr>
              <w:pStyle w:val="Tablebul1"/>
              <w:numPr>
                <w:ilvl w:val="0"/>
                <w:numId w:val="14"/>
              </w:numPr>
              <w:ind w:left="235" w:hanging="235"/>
              <w:rPr>
                <w:rFonts w:asciiTheme="majorHAnsi" w:hAnsiTheme="majorHAnsi"/>
              </w:rPr>
            </w:pPr>
            <w:r w:rsidRPr="00C1117A">
              <w:rPr>
                <w:rFonts w:asciiTheme="majorHAnsi" w:hAnsiTheme="majorHAnsi"/>
              </w:rPr>
              <w:t>Implement Onboarding module of Navigate to help students identify career interests:</w:t>
            </w:r>
            <w:r>
              <w:rPr>
                <w:rFonts w:asciiTheme="majorHAnsi" w:hAnsiTheme="majorHAnsi"/>
              </w:rPr>
              <w:t xml:space="preserve"> </w:t>
            </w:r>
            <w:r w:rsidRPr="00C1117A">
              <w:rPr>
                <w:rFonts w:asciiTheme="majorHAnsi" w:hAnsiTheme="majorHAnsi"/>
              </w:rPr>
              <w:t>Pilot in WI18, launch SP18</w:t>
            </w:r>
          </w:p>
          <w:p w14:paraId="7B78651D" w14:textId="06B9BA4D" w:rsidR="00C1117A" w:rsidRPr="00C1117A" w:rsidRDefault="00C1117A" w:rsidP="00F86D97">
            <w:pPr>
              <w:pStyle w:val="ListParagraph"/>
              <w:numPr>
                <w:ilvl w:val="0"/>
                <w:numId w:val="14"/>
              </w:numPr>
              <w:ind w:left="235" w:hanging="235"/>
              <w:rPr>
                <w:rFonts w:asciiTheme="majorHAnsi" w:hAnsiTheme="majorHAnsi" w:cs="Arial"/>
                <w:sz w:val="22"/>
                <w:szCs w:val="22"/>
              </w:rPr>
            </w:pPr>
            <w:r>
              <w:rPr>
                <w:rFonts w:asciiTheme="majorHAnsi" w:hAnsiTheme="majorHAnsi" w:cs="Arial"/>
                <w:sz w:val="22"/>
                <w:szCs w:val="22"/>
              </w:rPr>
              <w:t xml:space="preserve">Determine “meta-majors” (whatever they’ll be called) by </w:t>
            </w:r>
            <w:r w:rsidR="00F86D97">
              <w:rPr>
                <w:rFonts w:asciiTheme="majorHAnsi" w:hAnsiTheme="majorHAnsi" w:cs="Arial"/>
                <w:sz w:val="22"/>
                <w:szCs w:val="22"/>
              </w:rPr>
              <w:t>June 2018</w:t>
            </w:r>
          </w:p>
        </w:tc>
      </w:tr>
      <w:tr w:rsidR="001B0824" w:rsidRPr="00064EB7" w14:paraId="52EEFD4B" w14:textId="77777777" w:rsidTr="005B1170">
        <w:trPr>
          <w:trHeight w:val="1511"/>
          <w:jc w:val="center"/>
        </w:trPr>
        <w:tc>
          <w:tcPr>
            <w:tcW w:w="4323" w:type="dxa"/>
            <w:tcMar>
              <w:top w:w="29" w:type="dxa"/>
              <w:bottom w:w="29" w:type="dxa"/>
            </w:tcMar>
          </w:tcPr>
          <w:p w14:paraId="32ACC8B0" w14:textId="3CCECB49" w:rsidR="001B0824" w:rsidRPr="00064EB7" w:rsidRDefault="001B0824" w:rsidP="005B1170">
            <w:pPr>
              <w:pStyle w:val="Tableindent"/>
              <w:rPr>
                <w:rFonts w:asciiTheme="majorHAnsi" w:hAnsiTheme="majorHAnsi" w:cs="Arial"/>
                <w:sz w:val="22"/>
                <w:szCs w:val="22"/>
              </w:rPr>
            </w:pPr>
            <w:r w:rsidRPr="00064EB7">
              <w:rPr>
                <w:rFonts w:asciiTheme="majorHAnsi" w:hAnsiTheme="majorHAnsi" w:cs="Arial"/>
                <w:sz w:val="22"/>
                <w:szCs w:val="22"/>
              </w:rPr>
              <w:t>Detailed information is provided on the college’s website on the employment and further education opportunities targeted by each program.</w:t>
            </w:r>
          </w:p>
        </w:tc>
        <w:tc>
          <w:tcPr>
            <w:tcW w:w="2340" w:type="dxa"/>
            <w:tcMar>
              <w:top w:w="29" w:type="dxa"/>
              <w:bottom w:w="29" w:type="dxa"/>
            </w:tcMar>
          </w:tcPr>
          <w:p w14:paraId="299BCCB9" w14:textId="77777777" w:rsidR="001B0824" w:rsidRPr="00064EB7" w:rsidRDefault="00091057" w:rsidP="005B1170">
            <w:pPr>
              <w:tabs>
                <w:tab w:val="left" w:pos="576"/>
              </w:tabs>
              <w:spacing w:after="60"/>
              <w:rPr>
                <w:rFonts w:asciiTheme="majorHAnsi" w:hAnsiTheme="majorHAnsi" w:cs="Arial"/>
                <w:sz w:val="22"/>
                <w:szCs w:val="22"/>
              </w:rPr>
            </w:pPr>
            <w:sdt>
              <w:sdtPr>
                <w:rPr>
                  <w:rFonts w:asciiTheme="majorHAnsi" w:hAnsiTheme="majorHAnsi" w:cs="Arial"/>
                  <w:sz w:val="22"/>
                  <w:szCs w:val="22"/>
                </w:rPr>
                <w:id w:val="490451863"/>
                <w14:checkbox>
                  <w14:checked w14:val="0"/>
                  <w14:checkedState w14:val="2612" w14:font="MS Gothic"/>
                  <w14:uncheckedState w14:val="2610" w14:font="MS Gothic"/>
                </w14:checkbox>
              </w:sdtPr>
              <w:sdtEndPr/>
              <w:sdtContent>
                <w:r w:rsidR="001B0824" w:rsidRPr="00064EB7">
                  <w:rPr>
                    <w:rFonts w:ascii="MS Gothic" w:eastAsia="MS Gothic" w:hAnsi="MS Gothic" w:cs="MS Gothic" w:hint="eastAsia"/>
                    <w:sz w:val="22"/>
                    <w:szCs w:val="22"/>
                  </w:rPr>
                  <w:t>☐</w:t>
                </w:r>
              </w:sdtContent>
            </w:sdt>
            <w:r w:rsidR="001B0824" w:rsidRPr="00064EB7">
              <w:rPr>
                <w:rFonts w:asciiTheme="majorHAnsi" w:hAnsiTheme="majorHAnsi" w:cs="Arial"/>
                <w:sz w:val="22"/>
                <w:szCs w:val="22"/>
              </w:rPr>
              <w:t xml:space="preserve">  Not occurring</w:t>
            </w:r>
          </w:p>
          <w:p w14:paraId="5909A54E" w14:textId="77777777" w:rsidR="001B0824" w:rsidRPr="00064EB7" w:rsidRDefault="00091057" w:rsidP="005B1170">
            <w:pPr>
              <w:spacing w:after="60"/>
              <w:rPr>
                <w:rFonts w:asciiTheme="majorHAnsi" w:hAnsiTheme="majorHAnsi" w:cs="Arial"/>
                <w:sz w:val="22"/>
                <w:szCs w:val="22"/>
              </w:rPr>
            </w:pPr>
            <w:sdt>
              <w:sdtPr>
                <w:rPr>
                  <w:rFonts w:asciiTheme="majorHAnsi" w:hAnsiTheme="majorHAnsi" w:cs="Arial"/>
                  <w:sz w:val="22"/>
                  <w:szCs w:val="22"/>
                </w:rPr>
                <w:id w:val="88201233"/>
                <w14:checkbox>
                  <w14:checked w14:val="0"/>
                  <w14:checkedState w14:val="2612" w14:font="MS Gothic"/>
                  <w14:uncheckedState w14:val="2610" w14:font="MS Gothic"/>
                </w14:checkbox>
              </w:sdtPr>
              <w:sdtEndPr/>
              <w:sdtContent>
                <w:r w:rsidR="001B0824" w:rsidRPr="00064EB7">
                  <w:rPr>
                    <w:rFonts w:ascii="MS Gothic" w:eastAsia="MS Gothic" w:hAnsi="MS Gothic" w:cs="MS Gothic" w:hint="eastAsia"/>
                    <w:sz w:val="22"/>
                    <w:szCs w:val="22"/>
                  </w:rPr>
                  <w:t>☐</w:t>
                </w:r>
              </w:sdtContent>
            </w:sdt>
            <w:r w:rsidR="001B0824" w:rsidRPr="00064EB7">
              <w:rPr>
                <w:rFonts w:asciiTheme="majorHAnsi" w:hAnsiTheme="majorHAnsi" w:cs="Arial"/>
                <w:sz w:val="22"/>
                <w:szCs w:val="22"/>
              </w:rPr>
              <w:t xml:space="preserve">  Not systematic</w:t>
            </w:r>
          </w:p>
          <w:p w14:paraId="621781D8" w14:textId="77777777" w:rsidR="001B0824" w:rsidRPr="00064EB7" w:rsidRDefault="00091057" w:rsidP="005B1170">
            <w:pPr>
              <w:spacing w:after="60"/>
              <w:rPr>
                <w:rFonts w:asciiTheme="majorHAnsi" w:hAnsiTheme="majorHAnsi" w:cs="Arial"/>
                <w:sz w:val="22"/>
                <w:szCs w:val="22"/>
              </w:rPr>
            </w:pPr>
            <w:sdt>
              <w:sdtPr>
                <w:rPr>
                  <w:rFonts w:asciiTheme="majorHAnsi" w:hAnsiTheme="majorHAnsi" w:cs="Arial"/>
                  <w:sz w:val="22"/>
                  <w:szCs w:val="22"/>
                </w:rPr>
                <w:id w:val="1680550928"/>
                <w14:checkbox>
                  <w14:checked w14:val="0"/>
                  <w14:checkedState w14:val="2612" w14:font="MS Gothic"/>
                  <w14:uncheckedState w14:val="2610" w14:font="MS Gothic"/>
                </w14:checkbox>
              </w:sdtPr>
              <w:sdtEndPr/>
              <w:sdtContent>
                <w:r w:rsidR="001B0824" w:rsidRPr="00064EB7">
                  <w:rPr>
                    <w:rFonts w:ascii="MS Gothic" w:eastAsia="MS Gothic" w:hAnsi="MS Gothic" w:cs="MS Gothic" w:hint="eastAsia"/>
                    <w:sz w:val="22"/>
                    <w:szCs w:val="22"/>
                  </w:rPr>
                  <w:t>☐</w:t>
                </w:r>
              </w:sdtContent>
            </w:sdt>
            <w:r w:rsidR="001B0824" w:rsidRPr="00064EB7">
              <w:rPr>
                <w:rFonts w:asciiTheme="majorHAnsi" w:hAnsiTheme="majorHAnsi" w:cs="Arial"/>
                <w:sz w:val="22"/>
                <w:szCs w:val="22"/>
              </w:rPr>
              <w:t xml:space="preserve">  Planning to scale</w:t>
            </w:r>
          </w:p>
          <w:p w14:paraId="3ADD1383" w14:textId="4236C80D" w:rsidR="001B0824" w:rsidRPr="00064EB7" w:rsidRDefault="00091057" w:rsidP="005B1170">
            <w:pPr>
              <w:spacing w:after="60"/>
              <w:rPr>
                <w:rFonts w:asciiTheme="majorHAnsi" w:hAnsiTheme="majorHAnsi" w:cs="Arial"/>
                <w:sz w:val="22"/>
                <w:szCs w:val="22"/>
              </w:rPr>
            </w:pPr>
            <w:sdt>
              <w:sdtPr>
                <w:rPr>
                  <w:rFonts w:asciiTheme="majorHAnsi" w:hAnsiTheme="majorHAnsi" w:cs="Arial"/>
                  <w:sz w:val="22"/>
                  <w:szCs w:val="22"/>
                </w:rPr>
                <w:id w:val="-1484846803"/>
                <w14:checkbox>
                  <w14:checked w14:val="1"/>
                  <w14:checkedState w14:val="2612" w14:font="MS Gothic"/>
                  <w14:uncheckedState w14:val="2610" w14:font="MS Gothic"/>
                </w14:checkbox>
              </w:sdtPr>
              <w:sdtEndPr/>
              <w:sdtContent>
                <w:r w:rsidR="00485FE8">
                  <w:rPr>
                    <w:rFonts w:ascii="MS Gothic" w:eastAsia="MS Gothic" w:hAnsi="MS Gothic" w:cs="Arial" w:hint="eastAsia"/>
                    <w:sz w:val="22"/>
                    <w:szCs w:val="22"/>
                  </w:rPr>
                  <w:t>☒</w:t>
                </w:r>
              </w:sdtContent>
            </w:sdt>
            <w:r w:rsidR="001B0824" w:rsidRPr="00064EB7">
              <w:rPr>
                <w:rFonts w:asciiTheme="majorHAnsi" w:hAnsiTheme="majorHAnsi" w:cs="Arial"/>
                <w:sz w:val="22"/>
                <w:szCs w:val="22"/>
              </w:rPr>
              <w:t xml:space="preserve">  Scaling in progress</w:t>
            </w:r>
          </w:p>
          <w:p w14:paraId="4E424C79" w14:textId="77777777" w:rsidR="001B0824" w:rsidRPr="00064EB7" w:rsidRDefault="00091057" w:rsidP="005B1170">
            <w:pPr>
              <w:rPr>
                <w:rFonts w:asciiTheme="majorHAnsi" w:hAnsiTheme="majorHAnsi" w:cs="Arial"/>
                <w:sz w:val="22"/>
                <w:szCs w:val="22"/>
              </w:rPr>
            </w:pPr>
            <w:sdt>
              <w:sdtPr>
                <w:rPr>
                  <w:rFonts w:asciiTheme="majorHAnsi" w:hAnsiTheme="majorHAnsi" w:cs="Arial"/>
                  <w:sz w:val="22"/>
                  <w:szCs w:val="22"/>
                </w:rPr>
                <w:id w:val="1313604815"/>
                <w14:checkbox>
                  <w14:checked w14:val="0"/>
                  <w14:checkedState w14:val="2612" w14:font="MS Gothic"/>
                  <w14:uncheckedState w14:val="2610" w14:font="MS Gothic"/>
                </w14:checkbox>
              </w:sdtPr>
              <w:sdtEndPr/>
              <w:sdtContent>
                <w:r w:rsidR="001B0824" w:rsidRPr="00064EB7">
                  <w:rPr>
                    <w:rFonts w:ascii="MS Gothic" w:eastAsia="MS Gothic" w:hAnsi="MS Gothic" w:cs="MS Gothic" w:hint="eastAsia"/>
                    <w:sz w:val="22"/>
                    <w:szCs w:val="22"/>
                  </w:rPr>
                  <w:t>☐</w:t>
                </w:r>
              </w:sdtContent>
            </w:sdt>
            <w:r w:rsidR="001B0824" w:rsidRPr="00064EB7">
              <w:rPr>
                <w:rFonts w:asciiTheme="majorHAnsi" w:hAnsiTheme="majorHAnsi" w:cs="Arial"/>
                <w:sz w:val="22"/>
                <w:szCs w:val="22"/>
              </w:rPr>
              <w:t xml:space="preserve">  At scale</w:t>
            </w:r>
          </w:p>
        </w:tc>
        <w:tc>
          <w:tcPr>
            <w:tcW w:w="4232" w:type="dxa"/>
            <w:tcMar>
              <w:top w:w="29" w:type="dxa"/>
              <w:bottom w:w="29" w:type="dxa"/>
            </w:tcMar>
          </w:tcPr>
          <w:p w14:paraId="0259234F" w14:textId="136EFFA5" w:rsidR="0001191A" w:rsidRPr="00C5581D" w:rsidRDefault="001B0824" w:rsidP="00C5581D">
            <w:pPr>
              <w:rPr>
                <w:rFonts w:asciiTheme="majorHAnsi" w:hAnsiTheme="majorHAnsi" w:cs="Arial"/>
                <w:i/>
                <w:sz w:val="22"/>
                <w:szCs w:val="22"/>
              </w:rPr>
            </w:pPr>
            <w:r w:rsidRPr="00064EB7">
              <w:rPr>
                <w:rFonts w:asciiTheme="majorHAnsi" w:hAnsiTheme="majorHAnsi" w:cs="Arial"/>
                <w:i/>
                <w:sz w:val="22"/>
                <w:szCs w:val="22"/>
              </w:rPr>
              <w:t>Progress to date:</w:t>
            </w:r>
          </w:p>
          <w:p w14:paraId="51011BEC" w14:textId="3B855FC2" w:rsidR="00C5581D" w:rsidRDefault="00C5581D" w:rsidP="001E7CA2">
            <w:pPr>
              <w:pStyle w:val="Tablebul1"/>
              <w:rPr>
                <w:rFonts w:asciiTheme="majorHAnsi" w:hAnsiTheme="majorHAnsi"/>
              </w:rPr>
            </w:pPr>
            <w:r>
              <w:rPr>
                <w:rFonts w:asciiTheme="majorHAnsi" w:hAnsiTheme="majorHAnsi"/>
              </w:rPr>
              <w:t xml:space="preserve">We </w:t>
            </w:r>
            <w:r w:rsidRPr="004B26B0">
              <w:rPr>
                <w:rFonts w:asciiTheme="majorHAnsi" w:hAnsiTheme="majorHAnsi"/>
              </w:rPr>
              <w:t>have detailed information for the majority of the CTE programs related to employment – career pathway roadmap that leads di</w:t>
            </w:r>
            <w:r>
              <w:rPr>
                <w:rFonts w:asciiTheme="majorHAnsi" w:hAnsiTheme="majorHAnsi"/>
              </w:rPr>
              <w:t>rectly to employment offerings.</w:t>
            </w:r>
          </w:p>
          <w:p w14:paraId="55960A11" w14:textId="5DF12900" w:rsidR="0001191A" w:rsidRDefault="00C5581D" w:rsidP="001E7CA2">
            <w:pPr>
              <w:pStyle w:val="Tablebul1"/>
              <w:rPr>
                <w:rFonts w:asciiTheme="majorHAnsi" w:hAnsiTheme="majorHAnsi"/>
              </w:rPr>
            </w:pPr>
            <w:r>
              <w:rPr>
                <w:rFonts w:asciiTheme="majorHAnsi" w:hAnsiTheme="majorHAnsi"/>
              </w:rPr>
              <w:t>For the non-CTE programs, we have job outlook pages.</w:t>
            </w:r>
          </w:p>
          <w:p w14:paraId="0BD7B961" w14:textId="77777777" w:rsidR="001B0824" w:rsidRDefault="00C5581D" w:rsidP="001E7CA2">
            <w:pPr>
              <w:pStyle w:val="Tablebul1"/>
              <w:rPr>
                <w:rFonts w:asciiTheme="majorHAnsi" w:hAnsiTheme="majorHAnsi"/>
              </w:rPr>
            </w:pPr>
            <w:r>
              <w:rPr>
                <w:rFonts w:asciiTheme="majorHAnsi" w:hAnsiTheme="majorHAnsi"/>
              </w:rPr>
              <w:t>Most t</w:t>
            </w:r>
            <w:r w:rsidR="0001191A">
              <w:rPr>
                <w:rFonts w:asciiTheme="majorHAnsi" w:hAnsiTheme="majorHAnsi"/>
              </w:rPr>
              <w:t>ransfer programs have connections to university partners</w:t>
            </w:r>
            <w:r>
              <w:rPr>
                <w:rFonts w:asciiTheme="majorHAnsi" w:hAnsiTheme="majorHAnsi"/>
              </w:rPr>
              <w:t xml:space="preserve"> listed on their webpage.</w:t>
            </w:r>
          </w:p>
          <w:p w14:paraId="3CB14C57" w14:textId="73A3EE2D" w:rsidR="00056279" w:rsidRPr="00C5581D" w:rsidRDefault="00056279" w:rsidP="001E7CA2">
            <w:pPr>
              <w:pStyle w:val="Tablebul1"/>
              <w:rPr>
                <w:rFonts w:asciiTheme="majorHAnsi" w:hAnsiTheme="majorHAnsi"/>
              </w:rPr>
            </w:pPr>
            <w:r>
              <w:rPr>
                <w:rFonts w:asciiTheme="majorHAnsi" w:hAnsiTheme="majorHAnsi"/>
              </w:rPr>
              <w:t>Career Coach tool in use</w:t>
            </w:r>
            <w:r w:rsidR="00485FE8">
              <w:rPr>
                <w:rFonts w:asciiTheme="majorHAnsi" w:hAnsiTheme="majorHAnsi"/>
              </w:rPr>
              <w:t>.</w:t>
            </w:r>
          </w:p>
        </w:tc>
        <w:tc>
          <w:tcPr>
            <w:tcW w:w="4050" w:type="dxa"/>
          </w:tcPr>
          <w:p w14:paraId="78CA6D62" w14:textId="77777777" w:rsidR="001B0824" w:rsidRPr="00C1117A" w:rsidRDefault="001B0824" w:rsidP="001E7CA2">
            <w:pPr>
              <w:rPr>
                <w:rFonts w:asciiTheme="majorHAnsi" w:hAnsiTheme="majorHAnsi" w:cs="Arial"/>
                <w:sz w:val="22"/>
                <w:szCs w:val="22"/>
              </w:rPr>
            </w:pPr>
            <w:r w:rsidRPr="00C1117A">
              <w:rPr>
                <w:rFonts w:asciiTheme="majorHAnsi" w:hAnsiTheme="majorHAnsi" w:cs="Arial"/>
                <w:sz w:val="22"/>
                <w:szCs w:val="22"/>
              </w:rPr>
              <w:t>Next steps:</w:t>
            </w:r>
          </w:p>
          <w:p w14:paraId="4AD5B684" w14:textId="72F53658" w:rsidR="001B0824" w:rsidRDefault="00C1117A" w:rsidP="00C1117A">
            <w:pPr>
              <w:pStyle w:val="Tablebul1"/>
              <w:rPr>
                <w:rFonts w:asciiTheme="majorHAnsi" w:hAnsiTheme="majorHAnsi"/>
              </w:rPr>
            </w:pPr>
            <w:r>
              <w:rPr>
                <w:rFonts w:asciiTheme="majorHAnsi" w:hAnsiTheme="majorHAnsi"/>
              </w:rPr>
              <w:t xml:space="preserve">All CTE programs will have </w:t>
            </w:r>
            <w:r w:rsidR="00485FE8">
              <w:rPr>
                <w:rFonts w:asciiTheme="majorHAnsi" w:hAnsiTheme="majorHAnsi"/>
              </w:rPr>
              <w:t xml:space="preserve">career pathways </w:t>
            </w:r>
            <w:r>
              <w:rPr>
                <w:rFonts w:asciiTheme="majorHAnsi" w:hAnsiTheme="majorHAnsi"/>
              </w:rPr>
              <w:t>roadmaps by 2019</w:t>
            </w:r>
          </w:p>
          <w:p w14:paraId="4432D3DE" w14:textId="77777777" w:rsidR="00C1117A" w:rsidRDefault="00C1117A" w:rsidP="00C1117A">
            <w:pPr>
              <w:pStyle w:val="Tablebul1"/>
              <w:rPr>
                <w:rFonts w:asciiTheme="majorHAnsi" w:hAnsiTheme="majorHAnsi"/>
              </w:rPr>
            </w:pPr>
            <w:r w:rsidRPr="00C1117A">
              <w:rPr>
                <w:rFonts w:asciiTheme="majorHAnsi" w:hAnsiTheme="majorHAnsi"/>
              </w:rPr>
              <w:t>Implement Onboarding module of Navigate to help students identify career interests: Pilot in WI18, launch SP18</w:t>
            </w:r>
          </w:p>
          <w:p w14:paraId="3F08E2BB" w14:textId="34382380" w:rsidR="00485FE8" w:rsidRPr="00485FE8" w:rsidRDefault="00485FE8" w:rsidP="00485FE8">
            <w:pPr>
              <w:pStyle w:val="Tablebul1"/>
              <w:rPr>
                <w:rFonts w:asciiTheme="majorHAnsi" w:hAnsiTheme="majorHAnsi"/>
              </w:rPr>
            </w:pPr>
            <w:r>
              <w:rPr>
                <w:rFonts w:asciiTheme="majorHAnsi" w:hAnsiTheme="majorHAnsi"/>
              </w:rPr>
              <w:t>Each program page linked to related Career Coach employment forecast page by FA18</w:t>
            </w:r>
          </w:p>
        </w:tc>
      </w:tr>
      <w:tr w:rsidR="001B0824" w:rsidRPr="00064EB7" w14:paraId="1EC6857B" w14:textId="77777777" w:rsidTr="005B1170">
        <w:trPr>
          <w:trHeight w:val="1765"/>
          <w:jc w:val="center"/>
        </w:trPr>
        <w:tc>
          <w:tcPr>
            <w:tcW w:w="4323" w:type="dxa"/>
            <w:tcMar>
              <w:top w:w="29" w:type="dxa"/>
              <w:bottom w:w="29" w:type="dxa"/>
            </w:tcMar>
          </w:tcPr>
          <w:p w14:paraId="59854832" w14:textId="4A8731AC" w:rsidR="001B0824" w:rsidRPr="00064EB7" w:rsidRDefault="001B0824" w:rsidP="005B1170">
            <w:pPr>
              <w:pStyle w:val="Tableindent"/>
              <w:rPr>
                <w:rFonts w:asciiTheme="majorHAnsi" w:hAnsiTheme="majorHAnsi" w:cs="Arial"/>
                <w:sz w:val="22"/>
                <w:szCs w:val="22"/>
              </w:rPr>
            </w:pPr>
            <w:r w:rsidRPr="00064EB7">
              <w:rPr>
                <w:rFonts w:asciiTheme="majorHAnsi" w:hAnsiTheme="majorHAnsi" w:cs="Arial"/>
                <w:sz w:val="22"/>
                <w:szCs w:val="22"/>
              </w:rPr>
              <w:lastRenderedPageBreak/>
              <w:t>Programs are clearly mapped out for students. Students know which courses they should take and in what sequence. Courses critical for success in each program and other key progress milestones are clearly identified. All this information is easily accessible on the college’s website.</w:t>
            </w:r>
          </w:p>
        </w:tc>
        <w:tc>
          <w:tcPr>
            <w:tcW w:w="2340" w:type="dxa"/>
            <w:tcMar>
              <w:top w:w="29" w:type="dxa"/>
              <w:bottom w:w="29" w:type="dxa"/>
            </w:tcMar>
          </w:tcPr>
          <w:p w14:paraId="692F85FF" w14:textId="6938D0B5" w:rsidR="001B0824" w:rsidRPr="00064EB7" w:rsidRDefault="00091057" w:rsidP="005B1170">
            <w:pPr>
              <w:tabs>
                <w:tab w:val="left" w:pos="576"/>
              </w:tabs>
              <w:spacing w:after="60"/>
              <w:rPr>
                <w:rFonts w:asciiTheme="majorHAnsi" w:hAnsiTheme="majorHAnsi" w:cs="Arial"/>
                <w:sz w:val="22"/>
                <w:szCs w:val="22"/>
              </w:rPr>
            </w:pPr>
            <w:sdt>
              <w:sdtPr>
                <w:rPr>
                  <w:rFonts w:asciiTheme="majorHAnsi" w:hAnsiTheme="majorHAnsi" w:cs="Arial"/>
                  <w:sz w:val="22"/>
                  <w:szCs w:val="22"/>
                </w:rPr>
                <w:id w:val="-1474356673"/>
                <w14:checkbox>
                  <w14:checked w14:val="0"/>
                  <w14:checkedState w14:val="2612" w14:font="MS Gothic"/>
                  <w14:uncheckedState w14:val="2610" w14:font="MS Gothic"/>
                </w14:checkbox>
              </w:sdtPr>
              <w:sdtEndPr/>
              <w:sdtContent>
                <w:r w:rsidR="00D61950">
                  <w:rPr>
                    <w:rFonts w:ascii="MS Gothic" w:eastAsia="MS Gothic" w:hAnsi="MS Gothic" w:cs="Arial" w:hint="eastAsia"/>
                    <w:sz w:val="22"/>
                    <w:szCs w:val="22"/>
                  </w:rPr>
                  <w:t>☐</w:t>
                </w:r>
              </w:sdtContent>
            </w:sdt>
            <w:r w:rsidR="001B0824" w:rsidRPr="00064EB7">
              <w:rPr>
                <w:rFonts w:asciiTheme="majorHAnsi" w:hAnsiTheme="majorHAnsi" w:cs="Arial"/>
                <w:sz w:val="22"/>
                <w:szCs w:val="22"/>
              </w:rPr>
              <w:t xml:space="preserve">  Not occurring</w:t>
            </w:r>
          </w:p>
          <w:p w14:paraId="5F346DB0" w14:textId="77777777" w:rsidR="001B0824" w:rsidRPr="00064EB7" w:rsidRDefault="00091057" w:rsidP="005B1170">
            <w:pPr>
              <w:spacing w:after="60"/>
              <w:rPr>
                <w:rFonts w:asciiTheme="majorHAnsi" w:hAnsiTheme="majorHAnsi" w:cs="Arial"/>
                <w:sz w:val="22"/>
                <w:szCs w:val="22"/>
              </w:rPr>
            </w:pPr>
            <w:sdt>
              <w:sdtPr>
                <w:rPr>
                  <w:rFonts w:asciiTheme="majorHAnsi" w:hAnsiTheme="majorHAnsi" w:cs="Arial"/>
                  <w:sz w:val="22"/>
                  <w:szCs w:val="22"/>
                </w:rPr>
                <w:id w:val="784071714"/>
                <w14:checkbox>
                  <w14:checked w14:val="0"/>
                  <w14:checkedState w14:val="2612" w14:font="MS Gothic"/>
                  <w14:uncheckedState w14:val="2610" w14:font="MS Gothic"/>
                </w14:checkbox>
              </w:sdtPr>
              <w:sdtEndPr/>
              <w:sdtContent>
                <w:r w:rsidR="001B0824" w:rsidRPr="00064EB7">
                  <w:rPr>
                    <w:rFonts w:ascii="MS Gothic" w:eastAsia="MS Gothic" w:hAnsi="MS Gothic" w:cs="MS Gothic" w:hint="eastAsia"/>
                    <w:sz w:val="22"/>
                    <w:szCs w:val="22"/>
                  </w:rPr>
                  <w:t>☐</w:t>
                </w:r>
              </w:sdtContent>
            </w:sdt>
            <w:r w:rsidR="001B0824" w:rsidRPr="00064EB7">
              <w:rPr>
                <w:rFonts w:asciiTheme="majorHAnsi" w:hAnsiTheme="majorHAnsi" w:cs="Arial"/>
                <w:sz w:val="22"/>
                <w:szCs w:val="22"/>
              </w:rPr>
              <w:t xml:space="preserve">  Not systematic</w:t>
            </w:r>
          </w:p>
          <w:p w14:paraId="7960E1E9" w14:textId="7A12611A" w:rsidR="001B0824" w:rsidRPr="00064EB7" w:rsidRDefault="00091057" w:rsidP="005B1170">
            <w:pPr>
              <w:spacing w:after="60"/>
              <w:rPr>
                <w:rFonts w:asciiTheme="majorHAnsi" w:hAnsiTheme="majorHAnsi" w:cs="Arial"/>
                <w:sz w:val="22"/>
                <w:szCs w:val="22"/>
              </w:rPr>
            </w:pPr>
            <w:sdt>
              <w:sdtPr>
                <w:rPr>
                  <w:rFonts w:asciiTheme="majorHAnsi" w:hAnsiTheme="majorHAnsi" w:cs="Arial"/>
                  <w:sz w:val="22"/>
                  <w:szCs w:val="22"/>
                </w:rPr>
                <w:id w:val="259111535"/>
                <w14:checkbox>
                  <w14:checked w14:val="1"/>
                  <w14:checkedState w14:val="2612" w14:font="MS Gothic"/>
                  <w14:uncheckedState w14:val="2610" w14:font="MS Gothic"/>
                </w14:checkbox>
              </w:sdtPr>
              <w:sdtEndPr/>
              <w:sdtContent>
                <w:r w:rsidR="001E7CA2">
                  <w:rPr>
                    <w:rFonts w:ascii="MS Gothic" w:eastAsia="MS Gothic" w:hAnsi="MS Gothic" w:cs="Arial" w:hint="eastAsia"/>
                    <w:sz w:val="22"/>
                    <w:szCs w:val="22"/>
                  </w:rPr>
                  <w:t>☒</w:t>
                </w:r>
              </w:sdtContent>
            </w:sdt>
            <w:r w:rsidR="001B0824" w:rsidRPr="00064EB7">
              <w:rPr>
                <w:rFonts w:asciiTheme="majorHAnsi" w:hAnsiTheme="majorHAnsi" w:cs="Arial"/>
                <w:sz w:val="22"/>
                <w:szCs w:val="22"/>
              </w:rPr>
              <w:t xml:space="preserve">  Planning to scale</w:t>
            </w:r>
          </w:p>
          <w:p w14:paraId="14C793D8" w14:textId="77777777" w:rsidR="001B0824" w:rsidRPr="00064EB7" w:rsidRDefault="00091057" w:rsidP="005B1170">
            <w:pPr>
              <w:spacing w:after="60"/>
              <w:rPr>
                <w:rFonts w:asciiTheme="majorHAnsi" w:hAnsiTheme="majorHAnsi" w:cs="Arial"/>
                <w:sz w:val="22"/>
                <w:szCs w:val="22"/>
              </w:rPr>
            </w:pPr>
            <w:sdt>
              <w:sdtPr>
                <w:rPr>
                  <w:rFonts w:asciiTheme="majorHAnsi" w:hAnsiTheme="majorHAnsi" w:cs="Arial"/>
                  <w:sz w:val="22"/>
                  <w:szCs w:val="22"/>
                </w:rPr>
                <w:id w:val="-1507132031"/>
                <w14:checkbox>
                  <w14:checked w14:val="0"/>
                  <w14:checkedState w14:val="2612" w14:font="MS Gothic"/>
                  <w14:uncheckedState w14:val="2610" w14:font="MS Gothic"/>
                </w14:checkbox>
              </w:sdtPr>
              <w:sdtEndPr/>
              <w:sdtContent>
                <w:r w:rsidR="001B0824" w:rsidRPr="00064EB7">
                  <w:rPr>
                    <w:rFonts w:ascii="MS Gothic" w:eastAsia="MS Gothic" w:hAnsi="MS Gothic" w:cs="MS Gothic" w:hint="eastAsia"/>
                    <w:sz w:val="22"/>
                    <w:szCs w:val="22"/>
                  </w:rPr>
                  <w:t>☐</w:t>
                </w:r>
              </w:sdtContent>
            </w:sdt>
            <w:r w:rsidR="001B0824" w:rsidRPr="00064EB7">
              <w:rPr>
                <w:rFonts w:asciiTheme="majorHAnsi" w:hAnsiTheme="majorHAnsi" w:cs="Arial"/>
                <w:sz w:val="22"/>
                <w:szCs w:val="22"/>
              </w:rPr>
              <w:t xml:space="preserve">  Scaling in progress</w:t>
            </w:r>
          </w:p>
          <w:p w14:paraId="477F8409" w14:textId="77777777" w:rsidR="001B0824" w:rsidRPr="00064EB7" w:rsidRDefault="00091057" w:rsidP="005B1170">
            <w:pPr>
              <w:rPr>
                <w:rFonts w:asciiTheme="majorHAnsi" w:hAnsiTheme="majorHAnsi" w:cs="Arial"/>
                <w:sz w:val="22"/>
                <w:szCs w:val="22"/>
              </w:rPr>
            </w:pPr>
            <w:sdt>
              <w:sdtPr>
                <w:rPr>
                  <w:rFonts w:asciiTheme="majorHAnsi" w:hAnsiTheme="majorHAnsi" w:cs="Arial"/>
                  <w:sz w:val="22"/>
                  <w:szCs w:val="22"/>
                </w:rPr>
                <w:id w:val="-1221197074"/>
                <w14:checkbox>
                  <w14:checked w14:val="0"/>
                  <w14:checkedState w14:val="2612" w14:font="MS Gothic"/>
                  <w14:uncheckedState w14:val="2610" w14:font="MS Gothic"/>
                </w14:checkbox>
              </w:sdtPr>
              <w:sdtEndPr/>
              <w:sdtContent>
                <w:r w:rsidR="001B0824" w:rsidRPr="00064EB7">
                  <w:rPr>
                    <w:rFonts w:ascii="MS Gothic" w:eastAsia="MS Gothic" w:hAnsi="MS Gothic" w:cs="MS Gothic" w:hint="eastAsia"/>
                    <w:sz w:val="22"/>
                    <w:szCs w:val="22"/>
                  </w:rPr>
                  <w:t>☐</w:t>
                </w:r>
              </w:sdtContent>
            </w:sdt>
            <w:r w:rsidR="001B0824" w:rsidRPr="00064EB7">
              <w:rPr>
                <w:rFonts w:asciiTheme="majorHAnsi" w:hAnsiTheme="majorHAnsi" w:cs="Arial"/>
                <w:sz w:val="22"/>
                <w:szCs w:val="22"/>
              </w:rPr>
              <w:t xml:space="preserve">  At scale</w:t>
            </w:r>
          </w:p>
        </w:tc>
        <w:tc>
          <w:tcPr>
            <w:tcW w:w="4232" w:type="dxa"/>
            <w:tcMar>
              <w:top w:w="29" w:type="dxa"/>
              <w:bottom w:w="29" w:type="dxa"/>
            </w:tcMar>
          </w:tcPr>
          <w:p w14:paraId="01F91A73" w14:textId="77777777" w:rsidR="001B0824" w:rsidRPr="00064EB7" w:rsidRDefault="001B0824" w:rsidP="001E7CA2">
            <w:pPr>
              <w:rPr>
                <w:rFonts w:asciiTheme="majorHAnsi" w:hAnsiTheme="majorHAnsi" w:cs="Arial"/>
                <w:i/>
                <w:sz w:val="22"/>
                <w:szCs w:val="22"/>
              </w:rPr>
            </w:pPr>
            <w:r w:rsidRPr="00064EB7">
              <w:rPr>
                <w:rFonts w:asciiTheme="majorHAnsi" w:hAnsiTheme="majorHAnsi" w:cs="Arial"/>
                <w:i/>
                <w:sz w:val="22"/>
                <w:szCs w:val="22"/>
              </w:rPr>
              <w:t>Progress to date:</w:t>
            </w:r>
          </w:p>
          <w:p w14:paraId="29DC6721" w14:textId="46A6BECE" w:rsidR="0001191A" w:rsidRDefault="0001191A" w:rsidP="001E7CA2">
            <w:pPr>
              <w:pStyle w:val="Tablebul1"/>
              <w:rPr>
                <w:rFonts w:asciiTheme="majorHAnsi" w:hAnsiTheme="majorHAnsi"/>
              </w:rPr>
            </w:pPr>
            <w:r>
              <w:rPr>
                <w:rFonts w:asciiTheme="majorHAnsi" w:hAnsiTheme="majorHAnsi"/>
              </w:rPr>
              <w:t>CTE programs have clearly mapped progra</w:t>
            </w:r>
            <w:r w:rsidR="00485FE8">
              <w:rPr>
                <w:rFonts w:asciiTheme="majorHAnsi" w:hAnsiTheme="majorHAnsi"/>
              </w:rPr>
              <w:t>m</w:t>
            </w:r>
            <w:r>
              <w:rPr>
                <w:rFonts w:asciiTheme="majorHAnsi" w:hAnsiTheme="majorHAnsi"/>
              </w:rPr>
              <w:t>med sequence</w:t>
            </w:r>
            <w:r w:rsidR="00485FE8">
              <w:rPr>
                <w:rFonts w:asciiTheme="majorHAnsi" w:hAnsiTheme="majorHAnsi"/>
              </w:rPr>
              <w:t>s</w:t>
            </w:r>
            <w:r>
              <w:rPr>
                <w:rFonts w:asciiTheme="majorHAnsi" w:hAnsiTheme="majorHAnsi"/>
              </w:rPr>
              <w:t xml:space="preserve"> of courses.</w:t>
            </w:r>
          </w:p>
          <w:p w14:paraId="5EF56E52" w14:textId="1ECBA5B8" w:rsidR="0001191A" w:rsidRDefault="001E7CA2" w:rsidP="001E7CA2">
            <w:pPr>
              <w:pStyle w:val="Tablebul1"/>
              <w:rPr>
                <w:rFonts w:asciiTheme="majorHAnsi" w:hAnsiTheme="majorHAnsi"/>
              </w:rPr>
            </w:pPr>
            <w:r>
              <w:rPr>
                <w:rFonts w:asciiTheme="majorHAnsi" w:hAnsiTheme="majorHAnsi"/>
              </w:rPr>
              <w:t>Developed cu</w:t>
            </w:r>
            <w:r w:rsidR="00C5581D">
              <w:rPr>
                <w:rFonts w:asciiTheme="majorHAnsi" w:hAnsiTheme="majorHAnsi"/>
              </w:rPr>
              <w:t>rriculum</w:t>
            </w:r>
            <w:r>
              <w:rPr>
                <w:rFonts w:asciiTheme="majorHAnsi" w:hAnsiTheme="majorHAnsi"/>
              </w:rPr>
              <w:t xml:space="preserve"> assessment</w:t>
            </w:r>
            <w:r w:rsidR="00C5581D">
              <w:rPr>
                <w:rFonts w:asciiTheme="majorHAnsi" w:hAnsiTheme="majorHAnsi"/>
              </w:rPr>
              <w:t xml:space="preserve"> maps,</w:t>
            </w:r>
            <w:r>
              <w:rPr>
                <w:rFonts w:asciiTheme="majorHAnsi" w:hAnsiTheme="majorHAnsi"/>
              </w:rPr>
              <w:t xml:space="preserve"> which illustrate</w:t>
            </w:r>
            <w:r w:rsidR="00C5581D">
              <w:rPr>
                <w:rFonts w:asciiTheme="majorHAnsi" w:hAnsiTheme="majorHAnsi"/>
              </w:rPr>
              <w:t xml:space="preserve"> in which courses PLOs are developed and assessed.</w:t>
            </w:r>
          </w:p>
          <w:p w14:paraId="153F2711" w14:textId="5226F5DA" w:rsidR="0001191A" w:rsidRDefault="00056279" w:rsidP="001E7CA2">
            <w:pPr>
              <w:pStyle w:val="Tablebul1"/>
              <w:rPr>
                <w:rFonts w:asciiTheme="majorHAnsi" w:hAnsiTheme="majorHAnsi"/>
              </w:rPr>
            </w:pPr>
            <w:r>
              <w:rPr>
                <w:rFonts w:asciiTheme="majorHAnsi" w:hAnsiTheme="majorHAnsi"/>
              </w:rPr>
              <w:t>Student P</w:t>
            </w:r>
            <w:r w:rsidR="0001191A">
              <w:rPr>
                <w:rFonts w:asciiTheme="majorHAnsi" w:hAnsiTheme="majorHAnsi"/>
              </w:rPr>
              <w:t xml:space="preserve">lanning </w:t>
            </w:r>
            <w:r>
              <w:rPr>
                <w:rFonts w:asciiTheme="majorHAnsi" w:hAnsiTheme="majorHAnsi"/>
              </w:rPr>
              <w:t>Services</w:t>
            </w:r>
            <w:r w:rsidR="00485FE8">
              <w:rPr>
                <w:rFonts w:asciiTheme="majorHAnsi" w:hAnsiTheme="majorHAnsi"/>
              </w:rPr>
              <w:t xml:space="preserve"> was implemented to provide progress information about program completion and program/degree planning.</w:t>
            </w:r>
          </w:p>
          <w:p w14:paraId="636B546D" w14:textId="335B8AFA" w:rsidR="0001191A" w:rsidRDefault="00C5581D" w:rsidP="0001191A">
            <w:pPr>
              <w:pStyle w:val="Tablebul1"/>
              <w:rPr>
                <w:rFonts w:asciiTheme="majorHAnsi" w:hAnsiTheme="majorHAnsi"/>
              </w:rPr>
            </w:pPr>
            <w:r>
              <w:rPr>
                <w:rFonts w:asciiTheme="majorHAnsi" w:hAnsiTheme="majorHAnsi"/>
              </w:rPr>
              <w:t>In summer 2017, we began e</w:t>
            </w:r>
            <w:r w:rsidR="0001191A">
              <w:rPr>
                <w:rFonts w:asciiTheme="majorHAnsi" w:hAnsiTheme="majorHAnsi"/>
              </w:rPr>
              <w:t>nforcing pre-requisites.</w:t>
            </w:r>
          </w:p>
          <w:p w14:paraId="41BC0657" w14:textId="1D4CA89B" w:rsidR="001B0824" w:rsidRPr="00D24FF5" w:rsidRDefault="0001191A" w:rsidP="00D24FF5">
            <w:pPr>
              <w:pStyle w:val="Tablebul1"/>
              <w:rPr>
                <w:rFonts w:asciiTheme="majorHAnsi" w:hAnsiTheme="majorHAnsi"/>
              </w:rPr>
            </w:pPr>
            <w:r>
              <w:rPr>
                <w:rFonts w:asciiTheme="majorHAnsi" w:hAnsiTheme="majorHAnsi"/>
              </w:rPr>
              <w:t>Math pathways</w:t>
            </w:r>
            <w:r w:rsidR="00C5581D">
              <w:rPr>
                <w:rFonts w:asciiTheme="majorHAnsi" w:hAnsiTheme="majorHAnsi"/>
              </w:rPr>
              <w:t xml:space="preserve"> have been</w:t>
            </w:r>
            <w:r>
              <w:rPr>
                <w:rFonts w:asciiTheme="majorHAnsi" w:hAnsiTheme="majorHAnsi"/>
              </w:rPr>
              <w:t xml:space="preserve"> clarified and simplified.</w:t>
            </w:r>
          </w:p>
        </w:tc>
        <w:tc>
          <w:tcPr>
            <w:tcW w:w="4050" w:type="dxa"/>
          </w:tcPr>
          <w:p w14:paraId="654C03E1" w14:textId="77777777" w:rsidR="001B0824" w:rsidRPr="00387673" w:rsidRDefault="001B0824" w:rsidP="001E7CA2">
            <w:pPr>
              <w:rPr>
                <w:rFonts w:asciiTheme="majorHAnsi" w:hAnsiTheme="majorHAnsi" w:cs="Arial"/>
                <w:sz w:val="22"/>
                <w:szCs w:val="22"/>
              </w:rPr>
            </w:pPr>
            <w:r w:rsidRPr="00387673">
              <w:rPr>
                <w:rFonts w:asciiTheme="majorHAnsi" w:hAnsiTheme="majorHAnsi" w:cs="Arial"/>
                <w:sz w:val="22"/>
                <w:szCs w:val="22"/>
              </w:rPr>
              <w:t>Next steps:</w:t>
            </w:r>
          </w:p>
          <w:p w14:paraId="575E6D0C" w14:textId="6A73CEDD" w:rsidR="00387673" w:rsidRDefault="00387673" w:rsidP="00387673">
            <w:pPr>
              <w:pStyle w:val="Tablebul1"/>
              <w:numPr>
                <w:ilvl w:val="0"/>
                <w:numId w:val="14"/>
              </w:numPr>
              <w:ind w:left="235" w:hanging="235"/>
              <w:rPr>
                <w:rFonts w:asciiTheme="majorHAnsi" w:hAnsiTheme="majorHAnsi"/>
              </w:rPr>
            </w:pPr>
            <w:r w:rsidRPr="00C1117A">
              <w:rPr>
                <w:rFonts w:asciiTheme="majorHAnsi" w:hAnsiTheme="majorHAnsi"/>
              </w:rPr>
              <w:t xml:space="preserve">Design &amp; create </w:t>
            </w:r>
            <w:r w:rsidR="001E7CA2">
              <w:rPr>
                <w:rFonts w:asciiTheme="majorHAnsi" w:hAnsiTheme="majorHAnsi"/>
              </w:rPr>
              <w:t xml:space="preserve">guided pathways </w:t>
            </w:r>
            <w:r w:rsidR="00F86D97">
              <w:rPr>
                <w:rFonts w:asciiTheme="majorHAnsi" w:hAnsiTheme="majorHAnsi"/>
              </w:rPr>
              <w:t>curriculum maps first drafts by June 2018</w:t>
            </w:r>
          </w:p>
          <w:p w14:paraId="55FB24FB" w14:textId="77D3EC8B" w:rsidR="001B0824" w:rsidRPr="00387673" w:rsidRDefault="00387673" w:rsidP="00387673">
            <w:pPr>
              <w:pStyle w:val="Tablebul1"/>
              <w:numPr>
                <w:ilvl w:val="0"/>
                <w:numId w:val="14"/>
              </w:numPr>
              <w:ind w:left="235" w:hanging="235"/>
              <w:rPr>
                <w:rFonts w:asciiTheme="majorHAnsi" w:hAnsiTheme="majorHAnsi"/>
              </w:rPr>
            </w:pPr>
            <w:r>
              <w:rPr>
                <w:rFonts w:asciiTheme="majorHAnsi" w:hAnsiTheme="majorHAnsi"/>
              </w:rPr>
              <w:t>Publish</w:t>
            </w:r>
            <w:r w:rsidR="001E7CA2">
              <w:rPr>
                <w:rFonts w:asciiTheme="majorHAnsi" w:hAnsiTheme="majorHAnsi"/>
              </w:rPr>
              <w:t xml:space="preserve"> guided pathways</w:t>
            </w:r>
            <w:r>
              <w:rPr>
                <w:rFonts w:asciiTheme="majorHAnsi" w:hAnsiTheme="majorHAnsi"/>
              </w:rPr>
              <w:t xml:space="preserve"> curriculum maps on website by</w:t>
            </w:r>
            <w:r w:rsidR="00667C8C">
              <w:rPr>
                <w:rFonts w:asciiTheme="majorHAnsi" w:hAnsiTheme="majorHAnsi"/>
              </w:rPr>
              <w:t xml:space="preserve"> June</w:t>
            </w:r>
            <w:r>
              <w:rPr>
                <w:rFonts w:asciiTheme="majorHAnsi" w:hAnsiTheme="majorHAnsi"/>
              </w:rPr>
              <w:t xml:space="preserve"> 2019</w:t>
            </w:r>
            <w:r w:rsidR="00667C8C">
              <w:rPr>
                <w:rFonts w:asciiTheme="majorHAnsi" w:hAnsiTheme="majorHAnsi"/>
              </w:rPr>
              <w:t>.</w:t>
            </w:r>
          </w:p>
        </w:tc>
      </w:tr>
    </w:tbl>
    <w:p w14:paraId="6A02E027" w14:textId="77777777" w:rsidR="001B0824" w:rsidRDefault="001B0824" w:rsidP="006B1068">
      <w:pPr>
        <w:rPr>
          <w:sz w:val="22"/>
          <w:szCs w:val="22"/>
        </w:rPr>
      </w:pPr>
    </w:p>
    <w:p w14:paraId="77B75314" w14:textId="77777777" w:rsidR="006B1068" w:rsidRDefault="006B1068" w:rsidP="006B1068">
      <w:pPr>
        <w:rPr>
          <w:sz w:val="22"/>
          <w:szCs w:val="22"/>
        </w:rPr>
      </w:pPr>
      <w:r>
        <w:rPr>
          <w:sz w:val="22"/>
          <w:szCs w:val="22"/>
        </w:rPr>
        <w:br w:type="page"/>
      </w:r>
    </w:p>
    <w:tbl>
      <w:tblPr>
        <w:tblStyle w:val="TableGrid"/>
        <w:tblW w:w="14986" w:type="dxa"/>
        <w:jc w:val="center"/>
        <w:tblLayout w:type="fixed"/>
        <w:tblCellMar>
          <w:left w:w="115" w:type="dxa"/>
          <w:right w:w="115" w:type="dxa"/>
        </w:tblCellMar>
        <w:tblLook w:val="04A0" w:firstRow="1" w:lastRow="0" w:firstColumn="1" w:lastColumn="0" w:noHBand="0" w:noVBand="1"/>
      </w:tblPr>
      <w:tblGrid>
        <w:gridCol w:w="4315"/>
        <w:gridCol w:w="2430"/>
        <w:gridCol w:w="4190"/>
        <w:gridCol w:w="4051"/>
      </w:tblGrid>
      <w:tr w:rsidR="00463BDA" w:rsidRPr="001B0824" w14:paraId="778AF869" w14:textId="11A44DED" w:rsidTr="00CF2EE6">
        <w:trPr>
          <w:trHeight w:val="611"/>
          <w:tblHeader/>
          <w:jc w:val="center"/>
        </w:trPr>
        <w:tc>
          <w:tcPr>
            <w:tcW w:w="4315" w:type="dxa"/>
            <w:shd w:val="clear" w:color="auto" w:fill="B8CCE4" w:themeFill="accent1" w:themeFillTint="66"/>
            <w:vAlign w:val="center"/>
          </w:tcPr>
          <w:p w14:paraId="4EFB15AF" w14:textId="77777777" w:rsidR="00463BDA" w:rsidRPr="001B0824" w:rsidRDefault="00463BDA" w:rsidP="006B1068">
            <w:pPr>
              <w:jc w:val="center"/>
              <w:rPr>
                <w:rFonts w:asciiTheme="majorHAnsi" w:hAnsiTheme="majorHAnsi" w:cs="Arial"/>
                <w:b/>
                <w:sz w:val="22"/>
                <w:szCs w:val="22"/>
              </w:rPr>
            </w:pPr>
            <w:r w:rsidRPr="001B0824">
              <w:rPr>
                <w:rFonts w:asciiTheme="majorHAnsi" w:hAnsiTheme="majorHAnsi" w:cs="Arial"/>
                <w:b/>
                <w:sz w:val="22"/>
                <w:szCs w:val="22"/>
              </w:rPr>
              <w:lastRenderedPageBreak/>
              <w:t>Guided Pathways Essential Practices</w:t>
            </w:r>
          </w:p>
        </w:tc>
        <w:tc>
          <w:tcPr>
            <w:tcW w:w="2430" w:type="dxa"/>
            <w:shd w:val="clear" w:color="auto" w:fill="B8CCE4" w:themeFill="accent1" w:themeFillTint="66"/>
            <w:vAlign w:val="center"/>
          </w:tcPr>
          <w:p w14:paraId="117BB850" w14:textId="77777777" w:rsidR="00463BDA" w:rsidRPr="001B0824" w:rsidRDefault="00463BDA" w:rsidP="006B1068">
            <w:pPr>
              <w:jc w:val="center"/>
              <w:rPr>
                <w:rFonts w:asciiTheme="majorHAnsi" w:hAnsiTheme="majorHAnsi" w:cs="Arial"/>
                <w:b/>
                <w:sz w:val="22"/>
                <w:szCs w:val="22"/>
              </w:rPr>
            </w:pPr>
            <w:r w:rsidRPr="001B0824">
              <w:rPr>
                <w:rFonts w:asciiTheme="majorHAnsi" w:hAnsiTheme="majorHAnsi" w:cs="Arial"/>
                <w:b/>
                <w:sz w:val="22"/>
                <w:szCs w:val="22"/>
              </w:rPr>
              <w:t xml:space="preserve">Scale of Adoption </w:t>
            </w:r>
            <w:r w:rsidRPr="001B0824">
              <w:rPr>
                <w:rFonts w:asciiTheme="majorHAnsi" w:hAnsiTheme="majorHAnsi" w:cs="Arial"/>
                <w:b/>
                <w:sz w:val="22"/>
                <w:szCs w:val="22"/>
              </w:rPr>
              <w:br/>
              <w:t>at Our College</w:t>
            </w:r>
          </w:p>
        </w:tc>
        <w:tc>
          <w:tcPr>
            <w:tcW w:w="4190" w:type="dxa"/>
            <w:shd w:val="clear" w:color="auto" w:fill="B8CCE4" w:themeFill="accent1" w:themeFillTint="66"/>
            <w:vAlign w:val="center"/>
          </w:tcPr>
          <w:p w14:paraId="525A9174" w14:textId="1C3A1FC6" w:rsidR="00463BDA" w:rsidRPr="001B0824" w:rsidRDefault="00463BDA" w:rsidP="0031419A">
            <w:pPr>
              <w:jc w:val="center"/>
              <w:rPr>
                <w:rFonts w:asciiTheme="majorHAnsi" w:hAnsiTheme="majorHAnsi" w:cs="Arial"/>
                <w:b/>
                <w:sz w:val="22"/>
                <w:szCs w:val="22"/>
              </w:rPr>
            </w:pPr>
            <w:r w:rsidRPr="001B0824">
              <w:rPr>
                <w:rFonts w:asciiTheme="majorHAnsi" w:hAnsiTheme="majorHAnsi" w:cs="Arial"/>
                <w:b/>
                <w:sz w:val="22"/>
                <w:szCs w:val="22"/>
              </w:rPr>
              <w:t>Progress to Date Implementing Practice</w:t>
            </w:r>
          </w:p>
        </w:tc>
        <w:tc>
          <w:tcPr>
            <w:tcW w:w="4051" w:type="dxa"/>
            <w:shd w:val="clear" w:color="auto" w:fill="B8CCE4" w:themeFill="accent1" w:themeFillTint="66"/>
            <w:vAlign w:val="center"/>
          </w:tcPr>
          <w:p w14:paraId="674E31C5" w14:textId="7CE1B12A" w:rsidR="00463BDA" w:rsidRPr="001B0824" w:rsidRDefault="00463BDA" w:rsidP="0031419A">
            <w:pPr>
              <w:jc w:val="center"/>
              <w:rPr>
                <w:rFonts w:asciiTheme="majorHAnsi" w:hAnsiTheme="majorHAnsi" w:cs="Arial"/>
                <w:b/>
                <w:sz w:val="22"/>
                <w:szCs w:val="22"/>
              </w:rPr>
            </w:pPr>
            <w:r w:rsidRPr="001B0824">
              <w:rPr>
                <w:rFonts w:asciiTheme="majorHAnsi" w:hAnsiTheme="majorHAnsi" w:cs="Arial"/>
                <w:b/>
                <w:sz w:val="22"/>
                <w:szCs w:val="22"/>
              </w:rPr>
              <w:t>Next Steps Toward Implementing Practice at Scale &amp; Timeline</w:t>
            </w:r>
          </w:p>
        </w:tc>
      </w:tr>
      <w:tr w:rsidR="00A454A2" w:rsidRPr="001B0824" w14:paraId="042EA92C" w14:textId="3DD84701" w:rsidTr="001E7CA2">
        <w:trPr>
          <w:jc w:val="center"/>
        </w:trPr>
        <w:tc>
          <w:tcPr>
            <w:tcW w:w="4315" w:type="dxa"/>
            <w:tcMar>
              <w:top w:w="29" w:type="dxa"/>
              <w:bottom w:w="29" w:type="dxa"/>
            </w:tcMar>
          </w:tcPr>
          <w:p w14:paraId="2968DC37" w14:textId="76013282" w:rsidR="00A454A2" w:rsidRPr="001B0824" w:rsidRDefault="00A454A2" w:rsidP="00944D8F">
            <w:pPr>
              <w:pStyle w:val="Table"/>
              <w:rPr>
                <w:rFonts w:asciiTheme="majorHAnsi" w:hAnsiTheme="majorHAnsi" w:cs="Arial"/>
                <w:sz w:val="22"/>
                <w:szCs w:val="22"/>
              </w:rPr>
            </w:pPr>
            <w:r w:rsidRPr="001B0824">
              <w:rPr>
                <w:rFonts w:asciiTheme="majorHAnsi" w:hAnsiTheme="majorHAnsi" w:cs="Arial"/>
                <w:sz w:val="22"/>
                <w:szCs w:val="22"/>
              </w:rPr>
              <w:t xml:space="preserve">HELPING STUDENTS Choose and ENTER A PATHWAY </w:t>
            </w:r>
          </w:p>
          <w:p w14:paraId="7BC98A60" w14:textId="77777777" w:rsidR="00A454A2" w:rsidRDefault="00A454A2" w:rsidP="00944D8F">
            <w:pPr>
              <w:pStyle w:val="Tableindent"/>
              <w:numPr>
                <w:ilvl w:val="0"/>
                <w:numId w:val="3"/>
              </w:numPr>
              <w:ind w:left="515" w:hanging="270"/>
              <w:rPr>
                <w:rFonts w:asciiTheme="majorHAnsi" w:hAnsiTheme="majorHAnsi" w:cs="Arial"/>
                <w:sz w:val="22"/>
                <w:szCs w:val="22"/>
              </w:rPr>
            </w:pPr>
            <w:r w:rsidRPr="001B0824">
              <w:rPr>
                <w:rFonts w:asciiTheme="majorHAnsi" w:hAnsiTheme="majorHAnsi" w:cs="Arial"/>
                <w:sz w:val="22"/>
                <w:szCs w:val="22"/>
              </w:rPr>
              <w:t>Every new student is helped to explore career/college options, choose a program of study, and develop a full-p</w:t>
            </w:r>
            <w:r w:rsidR="001B0824">
              <w:rPr>
                <w:rFonts w:asciiTheme="majorHAnsi" w:hAnsiTheme="majorHAnsi" w:cs="Arial"/>
                <w:sz w:val="22"/>
                <w:szCs w:val="22"/>
              </w:rPr>
              <w:t>rogram plan as soon as possible.</w:t>
            </w:r>
          </w:p>
          <w:p w14:paraId="36D4FE6D" w14:textId="692C1E0E" w:rsidR="00944D8F" w:rsidRPr="001B0824" w:rsidRDefault="00944D8F" w:rsidP="00944D8F">
            <w:pPr>
              <w:pStyle w:val="Tableindent"/>
              <w:numPr>
                <w:ilvl w:val="0"/>
                <w:numId w:val="0"/>
              </w:numPr>
              <w:ind w:left="515"/>
              <w:rPr>
                <w:rFonts w:asciiTheme="majorHAnsi" w:hAnsiTheme="majorHAnsi" w:cs="Arial"/>
                <w:sz w:val="22"/>
                <w:szCs w:val="22"/>
              </w:rPr>
            </w:pPr>
          </w:p>
        </w:tc>
        <w:tc>
          <w:tcPr>
            <w:tcW w:w="2430" w:type="dxa"/>
            <w:tcMar>
              <w:top w:w="29" w:type="dxa"/>
              <w:bottom w:w="29" w:type="dxa"/>
            </w:tcMar>
          </w:tcPr>
          <w:p w14:paraId="67D383E0" w14:textId="77777777" w:rsidR="001B0824" w:rsidRPr="001B0824" w:rsidRDefault="00091057" w:rsidP="005B1170">
            <w:pPr>
              <w:tabs>
                <w:tab w:val="left" w:pos="576"/>
              </w:tabs>
              <w:spacing w:after="60"/>
              <w:rPr>
                <w:rFonts w:asciiTheme="majorHAnsi" w:hAnsiTheme="majorHAnsi" w:cs="Arial"/>
                <w:sz w:val="22"/>
                <w:szCs w:val="22"/>
              </w:rPr>
            </w:pPr>
            <w:sdt>
              <w:sdtPr>
                <w:rPr>
                  <w:rFonts w:asciiTheme="majorHAnsi" w:hAnsiTheme="majorHAnsi" w:cs="Arial"/>
                  <w:sz w:val="22"/>
                  <w:szCs w:val="22"/>
                </w:rPr>
                <w:id w:val="-80062836"/>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Not occurring</w:t>
            </w:r>
          </w:p>
          <w:p w14:paraId="38771CAA" w14:textId="4AE4215A" w:rsidR="001B0824" w:rsidRPr="001B0824" w:rsidRDefault="00091057" w:rsidP="005B1170">
            <w:pPr>
              <w:spacing w:after="60"/>
              <w:rPr>
                <w:rFonts w:asciiTheme="majorHAnsi" w:hAnsiTheme="majorHAnsi" w:cs="Arial"/>
                <w:sz w:val="22"/>
                <w:szCs w:val="22"/>
              </w:rPr>
            </w:pPr>
            <w:sdt>
              <w:sdtPr>
                <w:rPr>
                  <w:rFonts w:asciiTheme="majorHAnsi" w:hAnsiTheme="majorHAnsi" w:cs="Arial"/>
                  <w:sz w:val="22"/>
                  <w:szCs w:val="22"/>
                </w:rPr>
                <w:id w:val="-1693457216"/>
                <w14:checkbox>
                  <w14:checked w14:val="1"/>
                  <w14:checkedState w14:val="2612" w14:font="MS Gothic"/>
                  <w14:uncheckedState w14:val="2610" w14:font="MS Gothic"/>
                </w14:checkbox>
              </w:sdtPr>
              <w:sdtEndPr/>
              <w:sdtContent>
                <w:r w:rsidR="001E7CA2">
                  <w:rPr>
                    <w:rFonts w:ascii="MS Gothic" w:eastAsia="MS Gothic" w:hAnsi="MS Gothic" w:cs="Arial" w:hint="eastAsia"/>
                    <w:sz w:val="22"/>
                    <w:szCs w:val="22"/>
                  </w:rPr>
                  <w:t>☒</w:t>
                </w:r>
              </w:sdtContent>
            </w:sdt>
            <w:r w:rsidR="001B0824" w:rsidRPr="001B0824">
              <w:rPr>
                <w:rFonts w:asciiTheme="majorHAnsi" w:hAnsiTheme="majorHAnsi" w:cs="Arial"/>
                <w:sz w:val="22"/>
                <w:szCs w:val="22"/>
              </w:rPr>
              <w:t xml:space="preserve">  Not systematic</w:t>
            </w:r>
          </w:p>
          <w:p w14:paraId="4C937C00" w14:textId="77777777" w:rsidR="001B0824" w:rsidRPr="001B0824" w:rsidRDefault="00091057" w:rsidP="005B1170">
            <w:pPr>
              <w:spacing w:after="60"/>
              <w:rPr>
                <w:rFonts w:asciiTheme="majorHAnsi" w:hAnsiTheme="majorHAnsi" w:cs="Arial"/>
                <w:sz w:val="22"/>
                <w:szCs w:val="22"/>
              </w:rPr>
            </w:pPr>
            <w:sdt>
              <w:sdtPr>
                <w:rPr>
                  <w:rFonts w:asciiTheme="majorHAnsi" w:hAnsiTheme="majorHAnsi" w:cs="Arial"/>
                  <w:sz w:val="22"/>
                  <w:szCs w:val="22"/>
                </w:rPr>
                <w:id w:val="-154068595"/>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Planning to scale</w:t>
            </w:r>
          </w:p>
          <w:p w14:paraId="5108E876" w14:textId="77777777" w:rsidR="001B0824" w:rsidRPr="001B0824" w:rsidRDefault="00091057" w:rsidP="005B1170">
            <w:pPr>
              <w:spacing w:after="60"/>
              <w:rPr>
                <w:rFonts w:asciiTheme="majorHAnsi" w:hAnsiTheme="majorHAnsi" w:cs="Arial"/>
                <w:sz w:val="22"/>
                <w:szCs w:val="22"/>
              </w:rPr>
            </w:pPr>
            <w:sdt>
              <w:sdtPr>
                <w:rPr>
                  <w:rFonts w:asciiTheme="majorHAnsi" w:hAnsiTheme="majorHAnsi" w:cs="Arial"/>
                  <w:sz w:val="22"/>
                  <w:szCs w:val="22"/>
                </w:rPr>
                <w:id w:val="-2088294659"/>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Scaling in progress</w:t>
            </w:r>
          </w:p>
          <w:p w14:paraId="1D57E528" w14:textId="5DCAD640" w:rsidR="00A454A2" w:rsidRPr="001B0824" w:rsidRDefault="00091057" w:rsidP="005B1170">
            <w:pPr>
              <w:rPr>
                <w:rFonts w:asciiTheme="majorHAnsi" w:hAnsiTheme="majorHAnsi" w:cs="Arial"/>
                <w:sz w:val="22"/>
                <w:szCs w:val="22"/>
              </w:rPr>
            </w:pPr>
            <w:sdt>
              <w:sdtPr>
                <w:rPr>
                  <w:rFonts w:asciiTheme="majorHAnsi" w:hAnsiTheme="majorHAnsi" w:cs="Arial"/>
                  <w:sz w:val="22"/>
                  <w:szCs w:val="22"/>
                </w:rPr>
                <w:id w:val="294034184"/>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At scale</w:t>
            </w:r>
          </w:p>
        </w:tc>
        <w:tc>
          <w:tcPr>
            <w:tcW w:w="4190" w:type="dxa"/>
            <w:shd w:val="clear" w:color="auto" w:fill="auto"/>
            <w:tcMar>
              <w:top w:w="29" w:type="dxa"/>
              <w:bottom w:w="29" w:type="dxa"/>
            </w:tcMar>
          </w:tcPr>
          <w:p w14:paraId="42762A62" w14:textId="77777777" w:rsidR="00A454A2" w:rsidRPr="001E7CA2" w:rsidRDefault="00A454A2" w:rsidP="001E7CA2">
            <w:pPr>
              <w:rPr>
                <w:rFonts w:asciiTheme="majorHAnsi" w:hAnsiTheme="majorHAnsi" w:cs="Arial"/>
                <w:i/>
                <w:sz w:val="22"/>
                <w:szCs w:val="22"/>
              </w:rPr>
            </w:pPr>
            <w:r w:rsidRPr="001E7CA2">
              <w:rPr>
                <w:rFonts w:asciiTheme="majorHAnsi" w:hAnsiTheme="majorHAnsi" w:cs="Arial"/>
                <w:i/>
                <w:sz w:val="22"/>
                <w:szCs w:val="22"/>
              </w:rPr>
              <w:t>Progress to date:</w:t>
            </w:r>
          </w:p>
          <w:p w14:paraId="75435938" w14:textId="3003E0E0" w:rsidR="00C5581D" w:rsidRPr="001E7CA2" w:rsidRDefault="00C5581D" w:rsidP="001E7CA2">
            <w:pPr>
              <w:pStyle w:val="Tablebul1"/>
              <w:rPr>
                <w:rFonts w:asciiTheme="majorHAnsi" w:hAnsiTheme="majorHAnsi"/>
              </w:rPr>
            </w:pPr>
            <w:r w:rsidRPr="001E7CA2">
              <w:rPr>
                <w:rFonts w:asciiTheme="majorHAnsi" w:hAnsiTheme="majorHAnsi"/>
              </w:rPr>
              <w:t xml:space="preserve">A few departments </w:t>
            </w:r>
            <w:r w:rsidR="00660A06" w:rsidRPr="001E7CA2">
              <w:rPr>
                <w:rFonts w:asciiTheme="majorHAnsi" w:hAnsiTheme="majorHAnsi"/>
              </w:rPr>
              <w:t>have an embedded</w:t>
            </w:r>
            <w:r w:rsidRPr="001E7CA2">
              <w:rPr>
                <w:rFonts w:asciiTheme="majorHAnsi" w:hAnsiTheme="majorHAnsi"/>
              </w:rPr>
              <w:t xml:space="preserve"> professional advisor.</w:t>
            </w:r>
            <w:r w:rsidR="00F86D97">
              <w:rPr>
                <w:rFonts w:asciiTheme="majorHAnsi" w:hAnsiTheme="majorHAnsi"/>
              </w:rPr>
              <w:t xml:space="preserve">  Other departments rely on professional advisors in a centralized advising center.</w:t>
            </w:r>
          </w:p>
          <w:p w14:paraId="4A44D8ED" w14:textId="6E4A0136" w:rsidR="00A454A2" w:rsidRPr="001E7CA2" w:rsidRDefault="00EB7400" w:rsidP="001E7CA2">
            <w:pPr>
              <w:pStyle w:val="Tablebul1"/>
              <w:rPr>
                <w:rFonts w:asciiTheme="majorHAnsi" w:hAnsiTheme="majorHAnsi"/>
              </w:rPr>
            </w:pPr>
            <w:r w:rsidRPr="001E7CA2">
              <w:rPr>
                <w:rFonts w:asciiTheme="majorHAnsi" w:hAnsiTheme="majorHAnsi"/>
              </w:rPr>
              <w:t>Some programs and instructors require</w:t>
            </w:r>
            <w:r w:rsidR="00660A06" w:rsidRPr="001E7CA2">
              <w:rPr>
                <w:rFonts w:asciiTheme="majorHAnsi" w:hAnsiTheme="majorHAnsi"/>
              </w:rPr>
              <w:t xml:space="preserve"> students to meet with</w:t>
            </w:r>
            <w:r w:rsidRPr="001E7CA2">
              <w:rPr>
                <w:rFonts w:asciiTheme="majorHAnsi" w:hAnsiTheme="majorHAnsi"/>
              </w:rPr>
              <w:t xml:space="preserve"> an</w:t>
            </w:r>
            <w:r w:rsidR="00660A06" w:rsidRPr="001E7CA2">
              <w:rPr>
                <w:rFonts w:asciiTheme="majorHAnsi" w:hAnsiTheme="majorHAnsi"/>
              </w:rPr>
              <w:t xml:space="preserve"> advisor first term.</w:t>
            </w:r>
          </w:p>
          <w:p w14:paraId="34AAB154" w14:textId="46286352" w:rsidR="00660A06" w:rsidRPr="001E7CA2" w:rsidRDefault="00C5581D" w:rsidP="001E7CA2">
            <w:pPr>
              <w:pStyle w:val="Tablebul1"/>
              <w:rPr>
                <w:rFonts w:asciiTheme="majorHAnsi" w:hAnsiTheme="majorHAnsi"/>
              </w:rPr>
            </w:pPr>
            <w:r w:rsidRPr="001E7CA2">
              <w:rPr>
                <w:rFonts w:asciiTheme="majorHAnsi" w:hAnsiTheme="majorHAnsi"/>
              </w:rPr>
              <w:t>A new, required,</w:t>
            </w:r>
            <w:r w:rsidR="00660A06" w:rsidRPr="001E7CA2">
              <w:rPr>
                <w:rFonts w:asciiTheme="majorHAnsi" w:hAnsiTheme="majorHAnsi"/>
              </w:rPr>
              <w:t xml:space="preserve"> online orientation model for degree</w:t>
            </w:r>
            <w:r w:rsidR="001E7CA2">
              <w:rPr>
                <w:rFonts w:asciiTheme="majorHAnsi" w:hAnsiTheme="majorHAnsi"/>
              </w:rPr>
              <w:t>-, certificate- and credit-</w:t>
            </w:r>
            <w:r w:rsidR="00660A06" w:rsidRPr="001E7CA2">
              <w:rPr>
                <w:rFonts w:asciiTheme="majorHAnsi" w:hAnsiTheme="majorHAnsi"/>
              </w:rPr>
              <w:t xml:space="preserve">seeking </w:t>
            </w:r>
            <w:r w:rsidR="001E7CA2">
              <w:rPr>
                <w:rFonts w:asciiTheme="majorHAnsi" w:hAnsiTheme="majorHAnsi"/>
              </w:rPr>
              <w:t>students</w:t>
            </w:r>
            <w:r w:rsidRPr="001E7CA2">
              <w:rPr>
                <w:rFonts w:asciiTheme="majorHAnsi" w:hAnsiTheme="majorHAnsi"/>
              </w:rPr>
              <w:t xml:space="preserve"> was implemented Fall 2017.</w:t>
            </w:r>
          </w:p>
          <w:p w14:paraId="08C9A0F8" w14:textId="77777777" w:rsidR="005B1170" w:rsidRPr="001E7CA2" w:rsidRDefault="005B1170" w:rsidP="00D60B25">
            <w:pPr>
              <w:pStyle w:val="Tablebul1"/>
              <w:rPr>
                <w:rFonts w:asciiTheme="majorHAnsi" w:hAnsiTheme="majorHAnsi"/>
              </w:rPr>
            </w:pPr>
            <w:r w:rsidRPr="001E7CA2">
              <w:rPr>
                <w:rFonts w:asciiTheme="majorHAnsi" w:hAnsiTheme="majorHAnsi"/>
              </w:rPr>
              <w:t xml:space="preserve">EAB Student Success Collaborative (Navigate and Campus) is in the beginning implementation phase and will aid guiding students from application to their first day of the term. </w:t>
            </w:r>
          </w:p>
          <w:p w14:paraId="14E2B62A" w14:textId="70CCD519" w:rsidR="00387673" w:rsidRPr="001E7CA2" w:rsidRDefault="00387673" w:rsidP="00660A06">
            <w:pPr>
              <w:pStyle w:val="Tablebul1"/>
              <w:rPr>
                <w:rFonts w:asciiTheme="majorHAnsi" w:hAnsiTheme="majorHAnsi"/>
              </w:rPr>
            </w:pPr>
            <w:r w:rsidRPr="001E7CA2">
              <w:rPr>
                <w:rFonts w:asciiTheme="majorHAnsi" w:hAnsiTheme="majorHAnsi"/>
              </w:rPr>
              <w:t>All professional advisors are also</w:t>
            </w:r>
            <w:r w:rsidR="001E7CA2">
              <w:rPr>
                <w:rFonts w:asciiTheme="majorHAnsi" w:hAnsiTheme="majorHAnsi"/>
              </w:rPr>
              <w:t xml:space="preserve"> certified</w:t>
            </w:r>
            <w:r w:rsidRPr="001E7CA2">
              <w:rPr>
                <w:rFonts w:asciiTheme="majorHAnsi" w:hAnsiTheme="majorHAnsi"/>
              </w:rPr>
              <w:t xml:space="preserve"> career coaches</w:t>
            </w:r>
            <w:r w:rsidR="001E7CA2">
              <w:rPr>
                <w:rFonts w:asciiTheme="majorHAnsi" w:hAnsiTheme="majorHAnsi"/>
              </w:rPr>
              <w:t>.</w:t>
            </w:r>
          </w:p>
          <w:p w14:paraId="4FFEFCA2" w14:textId="33F58DB4" w:rsidR="00A454A2" w:rsidRPr="001E7CA2" w:rsidRDefault="001E7CA2" w:rsidP="00056279">
            <w:pPr>
              <w:pStyle w:val="Tablebul1"/>
              <w:rPr>
                <w:rFonts w:asciiTheme="majorHAnsi" w:hAnsiTheme="majorHAnsi"/>
              </w:rPr>
            </w:pPr>
            <w:r>
              <w:rPr>
                <w:rFonts w:asciiTheme="majorHAnsi" w:hAnsiTheme="majorHAnsi"/>
              </w:rPr>
              <w:t xml:space="preserve">Created a 5-week Jump Start for </w:t>
            </w:r>
            <w:r w:rsidR="00056279" w:rsidRPr="001E7CA2">
              <w:rPr>
                <w:rFonts w:asciiTheme="majorHAnsi" w:hAnsiTheme="majorHAnsi"/>
              </w:rPr>
              <w:t xml:space="preserve">GED orientation and </w:t>
            </w:r>
            <w:r>
              <w:rPr>
                <w:rFonts w:asciiTheme="majorHAnsi" w:hAnsiTheme="majorHAnsi"/>
              </w:rPr>
              <w:t xml:space="preserve">perform </w:t>
            </w:r>
            <w:r w:rsidR="00056279" w:rsidRPr="001E7CA2">
              <w:rPr>
                <w:rFonts w:asciiTheme="majorHAnsi" w:hAnsiTheme="majorHAnsi"/>
              </w:rPr>
              <w:t>studen</w:t>
            </w:r>
            <w:r>
              <w:rPr>
                <w:rFonts w:asciiTheme="majorHAnsi" w:hAnsiTheme="majorHAnsi"/>
              </w:rPr>
              <w:t>t planning inside the classroom.</w:t>
            </w:r>
          </w:p>
        </w:tc>
        <w:tc>
          <w:tcPr>
            <w:tcW w:w="4051" w:type="dxa"/>
            <w:shd w:val="clear" w:color="auto" w:fill="auto"/>
          </w:tcPr>
          <w:p w14:paraId="3B26258A" w14:textId="77777777" w:rsidR="00A454A2" w:rsidRPr="001E7CA2" w:rsidRDefault="00A454A2" w:rsidP="001E7CA2">
            <w:pPr>
              <w:rPr>
                <w:rFonts w:asciiTheme="majorHAnsi" w:hAnsiTheme="majorHAnsi" w:cs="Arial"/>
                <w:sz w:val="22"/>
                <w:szCs w:val="22"/>
              </w:rPr>
            </w:pPr>
            <w:r w:rsidRPr="001E7CA2">
              <w:rPr>
                <w:rFonts w:asciiTheme="majorHAnsi" w:hAnsiTheme="majorHAnsi" w:cs="Arial"/>
                <w:sz w:val="22"/>
                <w:szCs w:val="22"/>
              </w:rPr>
              <w:t>Next steps:</w:t>
            </w:r>
          </w:p>
          <w:p w14:paraId="62C07A1F" w14:textId="59A7BB5A" w:rsidR="00A454A2" w:rsidRPr="001E7CA2" w:rsidRDefault="001E7CA2" w:rsidP="00387673">
            <w:pPr>
              <w:pStyle w:val="Tablebul1"/>
              <w:rPr>
                <w:rFonts w:asciiTheme="majorHAnsi" w:hAnsiTheme="majorHAnsi"/>
              </w:rPr>
            </w:pPr>
            <w:r>
              <w:rPr>
                <w:rFonts w:asciiTheme="majorHAnsi" w:hAnsiTheme="majorHAnsi"/>
              </w:rPr>
              <w:t>Build</w:t>
            </w:r>
            <w:r w:rsidR="00387673" w:rsidRPr="001E7CA2">
              <w:rPr>
                <w:rFonts w:asciiTheme="majorHAnsi" w:hAnsiTheme="majorHAnsi"/>
              </w:rPr>
              <w:t xml:space="preserve"> out F</w:t>
            </w:r>
            <w:r>
              <w:rPr>
                <w:rFonts w:asciiTheme="majorHAnsi" w:hAnsiTheme="majorHAnsi"/>
              </w:rPr>
              <w:t xml:space="preserve">irst </w:t>
            </w:r>
            <w:r w:rsidR="00387673" w:rsidRPr="001E7CA2">
              <w:rPr>
                <w:rFonts w:asciiTheme="majorHAnsi" w:hAnsiTheme="majorHAnsi"/>
              </w:rPr>
              <w:t>Y</w:t>
            </w:r>
            <w:r>
              <w:rPr>
                <w:rFonts w:asciiTheme="majorHAnsi" w:hAnsiTheme="majorHAnsi"/>
              </w:rPr>
              <w:t xml:space="preserve">ear </w:t>
            </w:r>
            <w:r w:rsidR="00387673" w:rsidRPr="001E7CA2">
              <w:rPr>
                <w:rFonts w:asciiTheme="majorHAnsi" w:hAnsiTheme="majorHAnsi"/>
              </w:rPr>
              <w:t>E</w:t>
            </w:r>
            <w:r>
              <w:rPr>
                <w:rFonts w:asciiTheme="majorHAnsi" w:hAnsiTheme="majorHAnsi"/>
              </w:rPr>
              <w:t>xperience/Student Success course</w:t>
            </w:r>
            <w:r w:rsidR="00387673" w:rsidRPr="001E7CA2">
              <w:rPr>
                <w:rFonts w:asciiTheme="majorHAnsi" w:hAnsiTheme="majorHAnsi"/>
              </w:rPr>
              <w:t xml:space="preserve"> around “meta-majors” in 2018/19</w:t>
            </w:r>
            <w:r w:rsidR="00F86D97">
              <w:rPr>
                <w:rFonts w:asciiTheme="majorHAnsi" w:hAnsiTheme="majorHAnsi"/>
              </w:rPr>
              <w:t xml:space="preserve"> academic year.</w:t>
            </w:r>
          </w:p>
          <w:p w14:paraId="07A60879" w14:textId="36A08C3C" w:rsidR="00387673" w:rsidRPr="001E7CA2" w:rsidRDefault="00387673" w:rsidP="00387673">
            <w:pPr>
              <w:pStyle w:val="Tablebul1"/>
              <w:rPr>
                <w:rFonts w:asciiTheme="majorHAnsi" w:hAnsiTheme="majorHAnsi"/>
              </w:rPr>
            </w:pPr>
            <w:r w:rsidRPr="001E7CA2">
              <w:rPr>
                <w:rFonts w:asciiTheme="majorHAnsi" w:hAnsiTheme="majorHAnsi"/>
              </w:rPr>
              <w:t>Make policy decisions</w:t>
            </w:r>
            <w:r w:rsidR="00F86D97">
              <w:rPr>
                <w:rFonts w:asciiTheme="majorHAnsi" w:hAnsiTheme="majorHAnsi"/>
              </w:rPr>
              <w:t xml:space="preserve"> </w:t>
            </w:r>
            <w:r w:rsidR="00F86D97" w:rsidRPr="001E7CA2">
              <w:rPr>
                <w:rFonts w:asciiTheme="majorHAnsi" w:hAnsiTheme="majorHAnsi"/>
              </w:rPr>
              <w:t>in 2018/19</w:t>
            </w:r>
            <w:r w:rsidR="00F86D97">
              <w:rPr>
                <w:rFonts w:asciiTheme="majorHAnsi" w:hAnsiTheme="majorHAnsi"/>
              </w:rPr>
              <w:t xml:space="preserve"> academic year</w:t>
            </w:r>
            <w:r w:rsidRPr="001E7CA2">
              <w:rPr>
                <w:rFonts w:asciiTheme="majorHAnsi" w:hAnsiTheme="majorHAnsi"/>
              </w:rPr>
              <w:t xml:space="preserve"> around requiring students to determine “meta-majors” and program </w:t>
            </w:r>
            <w:r w:rsidR="001E7CA2">
              <w:rPr>
                <w:rFonts w:asciiTheme="majorHAnsi" w:hAnsiTheme="majorHAnsi"/>
              </w:rPr>
              <w:t>of study within the</w:t>
            </w:r>
            <w:r w:rsidR="00F86D97">
              <w:rPr>
                <w:rFonts w:asciiTheme="majorHAnsi" w:hAnsiTheme="majorHAnsi"/>
              </w:rPr>
              <w:t>ir</w:t>
            </w:r>
            <w:r w:rsidR="001E7CA2">
              <w:rPr>
                <w:rFonts w:asciiTheme="majorHAnsi" w:hAnsiTheme="majorHAnsi"/>
              </w:rPr>
              <w:t xml:space="preserve"> first year</w:t>
            </w:r>
            <w:r w:rsidR="00F86D97">
              <w:rPr>
                <w:rFonts w:asciiTheme="majorHAnsi" w:hAnsiTheme="majorHAnsi"/>
              </w:rPr>
              <w:t xml:space="preserve"> of study.</w:t>
            </w:r>
            <w:r w:rsidR="001E7CA2">
              <w:rPr>
                <w:rFonts w:asciiTheme="majorHAnsi" w:hAnsiTheme="majorHAnsi"/>
              </w:rPr>
              <w:t xml:space="preserve"> </w:t>
            </w:r>
          </w:p>
          <w:p w14:paraId="03A10895" w14:textId="142E9BDD" w:rsidR="001E7CA2" w:rsidRPr="001E7CA2" w:rsidRDefault="001E7CA2" w:rsidP="001E7CA2">
            <w:pPr>
              <w:pStyle w:val="Tablebul1"/>
              <w:rPr>
                <w:rFonts w:asciiTheme="majorHAnsi" w:hAnsiTheme="majorHAnsi"/>
              </w:rPr>
            </w:pPr>
            <w:r w:rsidRPr="001E7CA2">
              <w:rPr>
                <w:rFonts w:asciiTheme="majorHAnsi" w:hAnsiTheme="majorHAnsi"/>
              </w:rPr>
              <w:t xml:space="preserve">Define Collaborative Advising processes and </w:t>
            </w:r>
            <w:r>
              <w:rPr>
                <w:rFonts w:asciiTheme="majorHAnsi" w:hAnsiTheme="majorHAnsi"/>
              </w:rPr>
              <w:t>systems in 2018/19</w:t>
            </w:r>
            <w:r w:rsidR="00F86D97">
              <w:rPr>
                <w:rFonts w:asciiTheme="majorHAnsi" w:hAnsiTheme="majorHAnsi"/>
              </w:rPr>
              <w:t xml:space="preserve"> academic year</w:t>
            </w:r>
            <w:r>
              <w:rPr>
                <w:rFonts w:asciiTheme="majorHAnsi" w:hAnsiTheme="majorHAnsi"/>
              </w:rPr>
              <w:t>, including (but not limited to):</w:t>
            </w:r>
          </w:p>
          <w:p w14:paraId="52FA72FF" w14:textId="77777777" w:rsidR="005B1170" w:rsidRPr="001E7CA2" w:rsidRDefault="005B1170" w:rsidP="00D60B25">
            <w:pPr>
              <w:pStyle w:val="Tablebul1"/>
              <w:numPr>
                <w:ilvl w:val="1"/>
                <w:numId w:val="8"/>
              </w:numPr>
              <w:ind w:left="645"/>
              <w:rPr>
                <w:rFonts w:asciiTheme="majorHAnsi" w:hAnsiTheme="majorHAnsi"/>
              </w:rPr>
            </w:pPr>
            <w:r w:rsidRPr="001E7CA2">
              <w:rPr>
                <w:rFonts w:asciiTheme="majorHAnsi" w:hAnsiTheme="majorHAnsi"/>
              </w:rPr>
              <w:t>Assign all degree seeking students to a professional advisor and faculty advisor.</w:t>
            </w:r>
          </w:p>
          <w:p w14:paraId="6D1A8051" w14:textId="5B1E312B" w:rsidR="005B1170" w:rsidRPr="001E7CA2" w:rsidRDefault="005B1170" w:rsidP="00D60B25">
            <w:pPr>
              <w:pStyle w:val="Tablebul1"/>
              <w:numPr>
                <w:ilvl w:val="1"/>
                <w:numId w:val="8"/>
              </w:numPr>
              <w:ind w:left="645"/>
              <w:rPr>
                <w:rFonts w:asciiTheme="majorHAnsi" w:hAnsiTheme="majorHAnsi"/>
              </w:rPr>
            </w:pPr>
            <w:r w:rsidRPr="001E7CA2">
              <w:rPr>
                <w:rFonts w:asciiTheme="majorHAnsi" w:hAnsiTheme="majorHAnsi"/>
              </w:rPr>
              <w:t>Require all degree seeking students to have an academic plan on file prior</w:t>
            </w:r>
            <w:r w:rsidR="00F86D97">
              <w:rPr>
                <w:rFonts w:asciiTheme="majorHAnsi" w:hAnsiTheme="majorHAnsi"/>
              </w:rPr>
              <w:t xml:space="preserve"> to</w:t>
            </w:r>
            <w:r w:rsidRPr="001E7CA2">
              <w:rPr>
                <w:rFonts w:asciiTheme="majorHAnsi" w:hAnsiTheme="majorHAnsi"/>
              </w:rPr>
              <w:t xml:space="preserve"> their registration for the subsequent term.</w:t>
            </w:r>
          </w:p>
          <w:p w14:paraId="2CB9A1E8" w14:textId="77777777" w:rsidR="005B1170" w:rsidRPr="001E7CA2" w:rsidRDefault="005B1170" w:rsidP="00D60B25">
            <w:pPr>
              <w:pStyle w:val="Tablebul1"/>
              <w:numPr>
                <w:ilvl w:val="1"/>
                <w:numId w:val="8"/>
              </w:numPr>
              <w:ind w:left="645"/>
              <w:rPr>
                <w:rFonts w:asciiTheme="majorHAnsi" w:hAnsiTheme="majorHAnsi"/>
              </w:rPr>
            </w:pPr>
            <w:r w:rsidRPr="001E7CA2">
              <w:rPr>
                <w:rFonts w:asciiTheme="majorHAnsi" w:hAnsiTheme="majorHAnsi"/>
              </w:rPr>
              <w:t xml:space="preserve">Require all degree seeking students to have a full-program plan after they’ve completed 30 academic credits. </w:t>
            </w:r>
          </w:p>
          <w:p w14:paraId="2D28D58B" w14:textId="44E7D34D" w:rsidR="00387673" w:rsidRPr="001E7CA2" w:rsidRDefault="001E7CA2" w:rsidP="001E7CA2">
            <w:pPr>
              <w:pStyle w:val="Tablebul1"/>
              <w:rPr>
                <w:rFonts w:asciiTheme="majorHAnsi" w:hAnsiTheme="majorHAnsi"/>
              </w:rPr>
            </w:pPr>
            <w:r>
              <w:rPr>
                <w:rFonts w:asciiTheme="majorHAnsi" w:hAnsiTheme="majorHAnsi"/>
              </w:rPr>
              <w:t>Integrate Workforce Advisors into Collaborative Advising process/model in 2018/19.</w:t>
            </w:r>
          </w:p>
        </w:tc>
      </w:tr>
      <w:tr w:rsidR="00A454A2" w:rsidRPr="001B0824" w14:paraId="7095873D" w14:textId="129509B8" w:rsidTr="005B1170">
        <w:trPr>
          <w:jc w:val="center"/>
        </w:trPr>
        <w:tc>
          <w:tcPr>
            <w:tcW w:w="4315" w:type="dxa"/>
            <w:tcMar>
              <w:top w:w="29" w:type="dxa"/>
              <w:bottom w:w="29" w:type="dxa"/>
            </w:tcMar>
          </w:tcPr>
          <w:p w14:paraId="0D1CBA0E" w14:textId="0A6F995C" w:rsidR="00A454A2" w:rsidRPr="001B0824" w:rsidRDefault="00A454A2" w:rsidP="00944D8F">
            <w:pPr>
              <w:pStyle w:val="Tableindent"/>
              <w:rPr>
                <w:rFonts w:asciiTheme="majorHAnsi" w:hAnsiTheme="majorHAnsi" w:cs="Arial"/>
                <w:sz w:val="22"/>
                <w:szCs w:val="22"/>
              </w:rPr>
            </w:pPr>
            <w:r w:rsidRPr="001B0824">
              <w:rPr>
                <w:rFonts w:asciiTheme="majorHAnsi" w:hAnsiTheme="majorHAnsi" w:cs="Arial"/>
                <w:sz w:val="22"/>
                <w:szCs w:val="22"/>
              </w:rPr>
              <w:t>Special supports are provided to help academically unprepared students to succeed in the “gateway” courses for the college’s major program areas—not just in college-level math and English.</w:t>
            </w:r>
          </w:p>
        </w:tc>
        <w:tc>
          <w:tcPr>
            <w:tcW w:w="2430" w:type="dxa"/>
            <w:tcMar>
              <w:top w:w="29" w:type="dxa"/>
              <w:bottom w:w="29" w:type="dxa"/>
            </w:tcMar>
          </w:tcPr>
          <w:p w14:paraId="266E06F4" w14:textId="77777777" w:rsidR="001B0824" w:rsidRPr="001B0824" w:rsidRDefault="00091057" w:rsidP="005B1170">
            <w:pPr>
              <w:tabs>
                <w:tab w:val="left" w:pos="576"/>
              </w:tabs>
              <w:spacing w:after="60"/>
              <w:rPr>
                <w:rFonts w:asciiTheme="majorHAnsi" w:hAnsiTheme="majorHAnsi" w:cs="Arial"/>
                <w:sz w:val="22"/>
                <w:szCs w:val="22"/>
              </w:rPr>
            </w:pPr>
            <w:sdt>
              <w:sdtPr>
                <w:rPr>
                  <w:rFonts w:asciiTheme="majorHAnsi" w:hAnsiTheme="majorHAnsi" w:cs="Arial"/>
                  <w:sz w:val="22"/>
                  <w:szCs w:val="22"/>
                </w:rPr>
                <w:id w:val="-197244213"/>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w:t>
            </w:r>
            <w:r w:rsidR="001B0824">
              <w:rPr>
                <w:rFonts w:asciiTheme="majorHAnsi" w:hAnsiTheme="majorHAnsi" w:cs="Arial"/>
                <w:sz w:val="22"/>
                <w:szCs w:val="22"/>
              </w:rPr>
              <w:t xml:space="preserve"> </w:t>
            </w:r>
            <w:r w:rsidR="001B0824" w:rsidRPr="001B0824">
              <w:rPr>
                <w:rFonts w:asciiTheme="majorHAnsi" w:hAnsiTheme="majorHAnsi" w:cs="Arial"/>
                <w:sz w:val="22"/>
                <w:szCs w:val="22"/>
              </w:rPr>
              <w:t>Not occurring</w:t>
            </w:r>
          </w:p>
          <w:p w14:paraId="660D98B4" w14:textId="77777777" w:rsidR="001B0824" w:rsidRPr="001B0824" w:rsidRDefault="00091057" w:rsidP="005B1170">
            <w:pPr>
              <w:spacing w:after="60"/>
              <w:rPr>
                <w:rFonts w:asciiTheme="majorHAnsi" w:hAnsiTheme="majorHAnsi" w:cs="Arial"/>
                <w:sz w:val="22"/>
                <w:szCs w:val="22"/>
              </w:rPr>
            </w:pPr>
            <w:sdt>
              <w:sdtPr>
                <w:rPr>
                  <w:rFonts w:asciiTheme="majorHAnsi" w:hAnsiTheme="majorHAnsi" w:cs="Arial"/>
                  <w:sz w:val="22"/>
                  <w:szCs w:val="22"/>
                </w:rPr>
                <w:id w:val="-1740242223"/>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Not systematic</w:t>
            </w:r>
          </w:p>
          <w:p w14:paraId="32A817F8" w14:textId="73BC52F7" w:rsidR="001B0824" w:rsidRPr="001B0824" w:rsidRDefault="00091057" w:rsidP="005B1170">
            <w:pPr>
              <w:spacing w:after="60"/>
              <w:rPr>
                <w:rFonts w:asciiTheme="majorHAnsi" w:hAnsiTheme="majorHAnsi" w:cs="Arial"/>
                <w:sz w:val="22"/>
                <w:szCs w:val="22"/>
              </w:rPr>
            </w:pPr>
            <w:sdt>
              <w:sdtPr>
                <w:rPr>
                  <w:rFonts w:asciiTheme="majorHAnsi" w:hAnsiTheme="majorHAnsi" w:cs="Arial"/>
                  <w:sz w:val="22"/>
                  <w:szCs w:val="22"/>
                </w:rPr>
                <w:id w:val="1718168969"/>
                <w14:checkbox>
                  <w14:checked w14:val="1"/>
                  <w14:checkedState w14:val="2612" w14:font="MS Gothic"/>
                  <w14:uncheckedState w14:val="2610" w14:font="MS Gothic"/>
                </w14:checkbox>
              </w:sdtPr>
              <w:sdtEndPr/>
              <w:sdtContent>
                <w:r w:rsidR="00E036F9">
                  <w:rPr>
                    <w:rFonts w:ascii="MS Gothic" w:eastAsia="MS Gothic" w:hAnsi="MS Gothic" w:cs="Arial" w:hint="eastAsia"/>
                    <w:sz w:val="22"/>
                    <w:szCs w:val="22"/>
                  </w:rPr>
                  <w:t>☒</w:t>
                </w:r>
              </w:sdtContent>
            </w:sdt>
            <w:r w:rsidR="001B0824" w:rsidRPr="001B0824">
              <w:rPr>
                <w:rFonts w:asciiTheme="majorHAnsi" w:hAnsiTheme="majorHAnsi" w:cs="Arial"/>
                <w:sz w:val="22"/>
                <w:szCs w:val="22"/>
              </w:rPr>
              <w:t xml:space="preserve">  Planning to scale</w:t>
            </w:r>
          </w:p>
          <w:p w14:paraId="75AC521E" w14:textId="77777777" w:rsidR="001B0824" w:rsidRPr="001B0824" w:rsidRDefault="00091057" w:rsidP="005B1170">
            <w:pPr>
              <w:spacing w:after="60"/>
              <w:rPr>
                <w:rFonts w:asciiTheme="majorHAnsi" w:hAnsiTheme="majorHAnsi" w:cs="Arial"/>
                <w:sz w:val="22"/>
                <w:szCs w:val="22"/>
              </w:rPr>
            </w:pPr>
            <w:sdt>
              <w:sdtPr>
                <w:rPr>
                  <w:rFonts w:asciiTheme="majorHAnsi" w:hAnsiTheme="majorHAnsi" w:cs="Arial"/>
                  <w:sz w:val="22"/>
                  <w:szCs w:val="22"/>
                </w:rPr>
                <w:id w:val="877820166"/>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Scaling in progress</w:t>
            </w:r>
          </w:p>
          <w:p w14:paraId="2BD76E46" w14:textId="6ED73E9C" w:rsidR="00A454A2" w:rsidRPr="001B0824" w:rsidRDefault="00091057" w:rsidP="005B1170">
            <w:pPr>
              <w:rPr>
                <w:rFonts w:asciiTheme="majorHAnsi" w:hAnsiTheme="majorHAnsi" w:cs="Arial"/>
                <w:sz w:val="22"/>
                <w:szCs w:val="22"/>
              </w:rPr>
            </w:pPr>
            <w:sdt>
              <w:sdtPr>
                <w:rPr>
                  <w:rFonts w:asciiTheme="majorHAnsi" w:hAnsiTheme="majorHAnsi" w:cs="Arial"/>
                  <w:sz w:val="22"/>
                  <w:szCs w:val="22"/>
                </w:rPr>
                <w:id w:val="689729424"/>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At scale</w:t>
            </w:r>
          </w:p>
        </w:tc>
        <w:tc>
          <w:tcPr>
            <w:tcW w:w="4190" w:type="dxa"/>
            <w:tcMar>
              <w:top w:w="29" w:type="dxa"/>
              <w:bottom w:w="29" w:type="dxa"/>
            </w:tcMar>
          </w:tcPr>
          <w:p w14:paraId="6DC17078" w14:textId="77777777" w:rsidR="00A454A2" w:rsidRPr="001B0824" w:rsidRDefault="00A454A2" w:rsidP="001E7CA2">
            <w:pPr>
              <w:rPr>
                <w:rFonts w:asciiTheme="majorHAnsi" w:hAnsiTheme="majorHAnsi" w:cs="Arial"/>
                <w:i/>
                <w:sz w:val="22"/>
                <w:szCs w:val="22"/>
              </w:rPr>
            </w:pPr>
            <w:r w:rsidRPr="001B0824">
              <w:rPr>
                <w:rFonts w:asciiTheme="majorHAnsi" w:hAnsiTheme="majorHAnsi" w:cs="Arial"/>
                <w:i/>
                <w:sz w:val="22"/>
                <w:szCs w:val="22"/>
              </w:rPr>
              <w:t>Progress to date:</w:t>
            </w:r>
          </w:p>
          <w:p w14:paraId="44D36214" w14:textId="2231D158" w:rsidR="00967E2F" w:rsidRDefault="00967E2F" w:rsidP="00967E2F">
            <w:pPr>
              <w:pStyle w:val="Tablebul1"/>
              <w:rPr>
                <w:rFonts w:asciiTheme="majorHAnsi" w:hAnsiTheme="majorHAnsi"/>
              </w:rPr>
            </w:pPr>
            <w:r>
              <w:rPr>
                <w:rFonts w:asciiTheme="majorHAnsi" w:hAnsiTheme="majorHAnsi"/>
              </w:rPr>
              <w:t>First Year Experience course for first year students is encouraged, not required.</w:t>
            </w:r>
          </w:p>
          <w:p w14:paraId="6C38EDF7" w14:textId="36798143" w:rsidR="00967E2F" w:rsidRDefault="00967E2F" w:rsidP="00967E2F">
            <w:pPr>
              <w:pStyle w:val="Tablebul1"/>
              <w:rPr>
                <w:rFonts w:asciiTheme="majorHAnsi" w:hAnsiTheme="majorHAnsi"/>
              </w:rPr>
            </w:pPr>
            <w:r>
              <w:rPr>
                <w:rFonts w:asciiTheme="majorHAnsi" w:hAnsiTheme="majorHAnsi"/>
              </w:rPr>
              <w:t>Science tutoring</w:t>
            </w:r>
            <w:r w:rsidR="00EB7400">
              <w:rPr>
                <w:rFonts w:asciiTheme="majorHAnsi" w:hAnsiTheme="majorHAnsi"/>
              </w:rPr>
              <w:t xml:space="preserve"> is</w:t>
            </w:r>
            <w:r>
              <w:rPr>
                <w:rFonts w:asciiTheme="majorHAnsi" w:hAnsiTheme="majorHAnsi"/>
              </w:rPr>
              <w:t xml:space="preserve"> available for students</w:t>
            </w:r>
            <w:r w:rsidR="00EB7400">
              <w:rPr>
                <w:rFonts w:asciiTheme="majorHAnsi" w:hAnsiTheme="majorHAnsi"/>
              </w:rPr>
              <w:t>.</w:t>
            </w:r>
          </w:p>
          <w:p w14:paraId="042417AE" w14:textId="059CE0A3" w:rsidR="00EB7400" w:rsidRDefault="00967E2F" w:rsidP="00967E2F">
            <w:pPr>
              <w:pStyle w:val="Tablebul1"/>
              <w:rPr>
                <w:rFonts w:asciiTheme="majorHAnsi" w:hAnsiTheme="majorHAnsi"/>
              </w:rPr>
            </w:pPr>
            <w:r>
              <w:rPr>
                <w:rFonts w:asciiTheme="majorHAnsi" w:hAnsiTheme="majorHAnsi"/>
              </w:rPr>
              <w:t>Online</w:t>
            </w:r>
            <w:r w:rsidR="00EF6073">
              <w:rPr>
                <w:rFonts w:asciiTheme="majorHAnsi" w:hAnsiTheme="majorHAnsi"/>
              </w:rPr>
              <w:t xml:space="preserve"> smarthinking</w:t>
            </w:r>
            <w:r>
              <w:rPr>
                <w:rFonts w:asciiTheme="majorHAnsi" w:hAnsiTheme="majorHAnsi"/>
              </w:rPr>
              <w:t xml:space="preserve"> tutoring</w:t>
            </w:r>
            <w:r w:rsidR="00EB7400">
              <w:rPr>
                <w:rFonts w:asciiTheme="majorHAnsi" w:hAnsiTheme="majorHAnsi"/>
              </w:rPr>
              <w:t xml:space="preserve"> is</w:t>
            </w:r>
            <w:r>
              <w:rPr>
                <w:rFonts w:asciiTheme="majorHAnsi" w:hAnsiTheme="majorHAnsi"/>
              </w:rPr>
              <w:t xml:space="preserve"> availa</w:t>
            </w:r>
            <w:r w:rsidR="00EB7400">
              <w:rPr>
                <w:rFonts w:asciiTheme="majorHAnsi" w:hAnsiTheme="majorHAnsi"/>
              </w:rPr>
              <w:t xml:space="preserve">ble for </w:t>
            </w:r>
            <w:r w:rsidR="00AD1B31">
              <w:rPr>
                <w:rFonts w:asciiTheme="majorHAnsi" w:hAnsiTheme="majorHAnsi"/>
              </w:rPr>
              <w:t xml:space="preserve">all students </w:t>
            </w:r>
            <w:r w:rsidR="00EF6073">
              <w:rPr>
                <w:rFonts w:asciiTheme="majorHAnsi" w:hAnsiTheme="majorHAnsi"/>
              </w:rPr>
              <w:t>(</w:t>
            </w:r>
            <w:r w:rsidR="00AD1B31">
              <w:rPr>
                <w:rFonts w:asciiTheme="majorHAnsi" w:hAnsiTheme="majorHAnsi"/>
              </w:rPr>
              <w:t>including GED</w:t>
            </w:r>
            <w:r w:rsidR="00EF6073">
              <w:rPr>
                <w:rFonts w:asciiTheme="majorHAnsi" w:hAnsiTheme="majorHAnsi"/>
              </w:rPr>
              <w:t xml:space="preserve"> students)</w:t>
            </w:r>
            <w:r w:rsidR="00F86D97">
              <w:rPr>
                <w:rFonts w:asciiTheme="majorHAnsi" w:hAnsiTheme="majorHAnsi"/>
              </w:rPr>
              <w:t xml:space="preserve"> in multiple sub</w:t>
            </w:r>
            <w:r w:rsidR="00EF6073">
              <w:rPr>
                <w:rFonts w:asciiTheme="majorHAnsi" w:hAnsiTheme="majorHAnsi"/>
              </w:rPr>
              <w:t>j</w:t>
            </w:r>
            <w:r w:rsidR="00F86D97">
              <w:rPr>
                <w:rFonts w:asciiTheme="majorHAnsi" w:hAnsiTheme="majorHAnsi"/>
              </w:rPr>
              <w:t>ect areas</w:t>
            </w:r>
            <w:r w:rsidR="00EB7400">
              <w:rPr>
                <w:rFonts w:asciiTheme="majorHAnsi" w:hAnsiTheme="majorHAnsi"/>
              </w:rPr>
              <w:t xml:space="preserve">. </w:t>
            </w:r>
          </w:p>
          <w:p w14:paraId="55D9B730" w14:textId="4CDED4C8" w:rsidR="00967E2F" w:rsidRDefault="00AD1B31" w:rsidP="00967E2F">
            <w:pPr>
              <w:pStyle w:val="Tablebul1"/>
              <w:rPr>
                <w:rFonts w:asciiTheme="majorHAnsi" w:hAnsiTheme="majorHAnsi"/>
              </w:rPr>
            </w:pPr>
            <w:r>
              <w:rPr>
                <w:rFonts w:asciiTheme="majorHAnsi" w:hAnsiTheme="majorHAnsi"/>
              </w:rPr>
              <w:t>Learning Center has Writing Center</w:t>
            </w:r>
            <w:r w:rsidR="00056279">
              <w:rPr>
                <w:rFonts w:asciiTheme="majorHAnsi" w:hAnsiTheme="majorHAnsi"/>
              </w:rPr>
              <w:t>,</w:t>
            </w:r>
            <w:r>
              <w:rPr>
                <w:rFonts w:asciiTheme="majorHAnsi" w:hAnsiTheme="majorHAnsi"/>
              </w:rPr>
              <w:t xml:space="preserve"> Math Lab</w:t>
            </w:r>
            <w:r w:rsidR="00056279">
              <w:rPr>
                <w:rFonts w:asciiTheme="majorHAnsi" w:hAnsiTheme="majorHAnsi"/>
              </w:rPr>
              <w:t>, technology tutors</w:t>
            </w:r>
            <w:r>
              <w:rPr>
                <w:rFonts w:asciiTheme="majorHAnsi" w:hAnsiTheme="majorHAnsi"/>
              </w:rPr>
              <w:t>.</w:t>
            </w:r>
          </w:p>
          <w:p w14:paraId="6F439F1C" w14:textId="77777777" w:rsidR="00D24FF5" w:rsidRDefault="00AD1B31" w:rsidP="00D24FF5">
            <w:pPr>
              <w:pStyle w:val="Tablebul1"/>
              <w:rPr>
                <w:rFonts w:asciiTheme="majorHAnsi" w:hAnsiTheme="majorHAnsi"/>
              </w:rPr>
            </w:pPr>
            <w:r>
              <w:rPr>
                <w:rFonts w:asciiTheme="majorHAnsi" w:hAnsiTheme="majorHAnsi"/>
              </w:rPr>
              <w:t>LIB101 available as 1 free credit.</w:t>
            </w:r>
          </w:p>
          <w:p w14:paraId="02AE378B" w14:textId="103BEEB5" w:rsidR="00A454A2" w:rsidRPr="00D24FF5" w:rsidRDefault="00D24FF5" w:rsidP="00D24FF5">
            <w:pPr>
              <w:pStyle w:val="Tablebul1"/>
              <w:rPr>
                <w:rFonts w:asciiTheme="majorHAnsi" w:hAnsiTheme="majorHAnsi"/>
              </w:rPr>
            </w:pPr>
            <w:r w:rsidRPr="00D24FF5">
              <w:rPr>
                <w:rFonts w:asciiTheme="majorHAnsi" w:hAnsiTheme="majorHAnsi"/>
              </w:rPr>
              <w:t>Multiple measures placement process for Math, Writing, some select other departments implemented.</w:t>
            </w:r>
          </w:p>
        </w:tc>
        <w:tc>
          <w:tcPr>
            <w:tcW w:w="4051" w:type="dxa"/>
          </w:tcPr>
          <w:p w14:paraId="10456BE3" w14:textId="77777777" w:rsidR="00A454A2" w:rsidRPr="00387673" w:rsidRDefault="00A454A2" w:rsidP="001E7CA2">
            <w:pPr>
              <w:rPr>
                <w:rFonts w:asciiTheme="majorHAnsi" w:hAnsiTheme="majorHAnsi" w:cs="Arial"/>
                <w:sz w:val="22"/>
                <w:szCs w:val="22"/>
              </w:rPr>
            </w:pPr>
            <w:r w:rsidRPr="00387673">
              <w:rPr>
                <w:rFonts w:asciiTheme="majorHAnsi" w:hAnsiTheme="majorHAnsi" w:cs="Arial"/>
                <w:sz w:val="22"/>
                <w:szCs w:val="22"/>
              </w:rPr>
              <w:t>Next steps:</w:t>
            </w:r>
          </w:p>
          <w:p w14:paraId="5248A507" w14:textId="1093C0B6" w:rsidR="00A454A2" w:rsidRDefault="00AD1B31" w:rsidP="001E7CA2">
            <w:pPr>
              <w:pStyle w:val="Tablebul1"/>
              <w:rPr>
                <w:rFonts w:asciiTheme="majorHAnsi" w:hAnsiTheme="majorHAnsi"/>
              </w:rPr>
            </w:pPr>
            <w:r>
              <w:rPr>
                <w:rFonts w:asciiTheme="majorHAnsi" w:hAnsiTheme="majorHAnsi"/>
              </w:rPr>
              <w:t>Develop models for Integrated Education &amp; Training (IET) in 2018/19</w:t>
            </w:r>
            <w:r w:rsidR="00F86D97">
              <w:rPr>
                <w:rFonts w:asciiTheme="majorHAnsi" w:hAnsiTheme="majorHAnsi"/>
              </w:rPr>
              <w:t xml:space="preserve"> academic year for CTE programs.</w:t>
            </w:r>
          </w:p>
          <w:p w14:paraId="565B26FF" w14:textId="77777777" w:rsidR="00AD1B31" w:rsidRDefault="00AD1B31" w:rsidP="001E7CA2">
            <w:pPr>
              <w:pStyle w:val="Tablebul1"/>
              <w:rPr>
                <w:rFonts w:asciiTheme="majorHAnsi" w:hAnsiTheme="majorHAnsi"/>
              </w:rPr>
            </w:pPr>
            <w:r>
              <w:rPr>
                <w:rFonts w:asciiTheme="majorHAnsi" w:hAnsiTheme="majorHAnsi"/>
              </w:rPr>
              <w:t>Implement IET models in 2019/20</w:t>
            </w:r>
          </w:p>
          <w:p w14:paraId="07C110EC" w14:textId="0F54BA0C" w:rsidR="00AD1B31" w:rsidRDefault="00AD1B31" w:rsidP="001E7CA2">
            <w:pPr>
              <w:pStyle w:val="Tablebul1"/>
              <w:rPr>
                <w:rFonts w:asciiTheme="majorHAnsi" w:hAnsiTheme="majorHAnsi"/>
              </w:rPr>
            </w:pPr>
            <w:r>
              <w:rPr>
                <w:rFonts w:asciiTheme="majorHAnsi" w:hAnsiTheme="majorHAnsi"/>
              </w:rPr>
              <w:t xml:space="preserve">Develop supports </w:t>
            </w:r>
            <w:r w:rsidR="00E036F9">
              <w:rPr>
                <w:rFonts w:asciiTheme="majorHAnsi" w:hAnsiTheme="majorHAnsi"/>
              </w:rPr>
              <w:t>for “meta-majors”, such as “meta-major” specific FYE, advising, etc. in 2018/19</w:t>
            </w:r>
            <w:r w:rsidR="00F86D97">
              <w:rPr>
                <w:rFonts w:asciiTheme="majorHAnsi" w:hAnsiTheme="majorHAnsi"/>
              </w:rPr>
              <w:t xml:space="preserve"> academic year</w:t>
            </w:r>
            <w:r w:rsidR="00E036F9">
              <w:rPr>
                <w:rFonts w:asciiTheme="majorHAnsi" w:hAnsiTheme="majorHAnsi"/>
              </w:rPr>
              <w:t>.</w:t>
            </w:r>
          </w:p>
          <w:p w14:paraId="7AA2919C" w14:textId="20BADCC8" w:rsidR="00A454A2" w:rsidRPr="00AD1B31" w:rsidRDefault="00AD1B31" w:rsidP="00387673">
            <w:pPr>
              <w:pStyle w:val="Tablebul1"/>
              <w:rPr>
                <w:rFonts w:asciiTheme="majorHAnsi" w:hAnsiTheme="majorHAnsi"/>
              </w:rPr>
            </w:pPr>
            <w:r>
              <w:rPr>
                <w:rFonts w:asciiTheme="majorHAnsi" w:hAnsiTheme="majorHAnsi"/>
              </w:rPr>
              <w:t>Implement Advising module with Early Alert capability. Pilot in WI18, launch SP18</w:t>
            </w:r>
          </w:p>
        </w:tc>
      </w:tr>
      <w:tr w:rsidR="00A454A2" w:rsidRPr="001B0824" w14:paraId="18B6D4EB" w14:textId="49B90F99" w:rsidTr="005B1170">
        <w:trPr>
          <w:jc w:val="center"/>
        </w:trPr>
        <w:tc>
          <w:tcPr>
            <w:tcW w:w="4315" w:type="dxa"/>
            <w:tcMar>
              <w:top w:w="29" w:type="dxa"/>
              <w:bottom w:w="29" w:type="dxa"/>
            </w:tcMar>
          </w:tcPr>
          <w:p w14:paraId="337234C3" w14:textId="14B2DCDF" w:rsidR="00A454A2" w:rsidRPr="001B0824" w:rsidRDefault="00A454A2" w:rsidP="00944D8F">
            <w:pPr>
              <w:pStyle w:val="Tableindent"/>
              <w:rPr>
                <w:rFonts w:asciiTheme="majorHAnsi" w:hAnsiTheme="majorHAnsi" w:cs="Arial"/>
                <w:sz w:val="22"/>
                <w:szCs w:val="22"/>
              </w:rPr>
            </w:pPr>
            <w:r w:rsidRPr="001B0824">
              <w:rPr>
                <w:rFonts w:asciiTheme="majorHAnsi" w:hAnsiTheme="majorHAnsi" w:cs="Arial"/>
                <w:sz w:val="22"/>
                <w:szCs w:val="22"/>
              </w:rPr>
              <w:t>Required math courses are appropriately aligned with the student’s field of study.</w:t>
            </w:r>
          </w:p>
        </w:tc>
        <w:tc>
          <w:tcPr>
            <w:tcW w:w="2430" w:type="dxa"/>
            <w:tcMar>
              <w:top w:w="29" w:type="dxa"/>
              <w:bottom w:w="29" w:type="dxa"/>
            </w:tcMar>
          </w:tcPr>
          <w:p w14:paraId="1A5B89F0" w14:textId="77777777" w:rsidR="001B0824" w:rsidRPr="001B0824" w:rsidRDefault="00091057" w:rsidP="005B1170">
            <w:pPr>
              <w:tabs>
                <w:tab w:val="left" w:pos="576"/>
              </w:tabs>
              <w:spacing w:after="60"/>
              <w:rPr>
                <w:rFonts w:asciiTheme="majorHAnsi" w:hAnsiTheme="majorHAnsi" w:cs="Arial"/>
                <w:sz w:val="22"/>
                <w:szCs w:val="22"/>
              </w:rPr>
            </w:pPr>
            <w:sdt>
              <w:sdtPr>
                <w:rPr>
                  <w:rFonts w:asciiTheme="majorHAnsi" w:hAnsiTheme="majorHAnsi" w:cs="Arial"/>
                  <w:sz w:val="22"/>
                  <w:szCs w:val="22"/>
                </w:rPr>
                <w:id w:val="-61024603"/>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w:t>
            </w:r>
            <w:r w:rsidR="001B0824">
              <w:rPr>
                <w:rFonts w:asciiTheme="majorHAnsi" w:hAnsiTheme="majorHAnsi" w:cs="Arial"/>
                <w:sz w:val="22"/>
                <w:szCs w:val="22"/>
              </w:rPr>
              <w:t xml:space="preserve"> </w:t>
            </w:r>
            <w:r w:rsidR="001B0824" w:rsidRPr="001B0824">
              <w:rPr>
                <w:rFonts w:asciiTheme="majorHAnsi" w:hAnsiTheme="majorHAnsi" w:cs="Arial"/>
                <w:sz w:val="22"/>
                <w:szCs w:val="22"/>
              </w:rPr>
              <w:t>Not occurring</w:t>
            </w:r>
          </w:p>
          <w:p w14:paraId="44C78864" w14:textId="77777777" w:rsidR="001B0824" w:rsidRPr="001B0824" w:rsidRDefault="00091057" w:rsidP="005B1170">
            <w:pPr>
              <w:spacing w:after="60"/>
              <w:rPr>
                <w:rFonts w:asciiTheme="majorHAnsi" w:hAnsiTheme="majorHAnsi" w:cs="Arial"/>
                <w:sz w:val="22"/>
                <w:szCs w:val="22"/>
              </w:rPr>
            </w:pPr>
            <w:sdt>
              <w:sdtPr>
                <w:rPr>
                  <w:rFonts w:asciiTheme="majorHAnsi" w:hAnsiTheme="majorHAnsi" w:cs="Arial"/>
                  <w:sz w:val="22"/>
                  <w:szCs w:val="22"/>
                </w:rPr>
                <w:id w:val="-358197492"/>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Not systematic</w:t>
            </w:r>
          </w:p>
          <w:p w14:paraId="35C833C1" w14:textId="77777777" w:rsidR="001B0824" w:rsidRPr="001B0824" w:rsidRDefault="00091057" w:rsidP="005B1170">
            <w:pPr>
              <w:spacing w:after="60"/>
              <w:rPr>
                <w:rFonts w:asciiTheme="majorHAnsi" w:hAnsiTheme="majorHAnsi" w:cs="Arial"/>
                <w:sz w:val="22"/>
                <w:szCs w:val="22"/>
              </w:rPr>
            </w:pPr>
            <w:sdt>
              <w:sdtPr>
                <w:rPr>
                  <w:rFonts w:asciiTheme="majorHAnsi" w:hAnsiTheme="majorHAnsi" w:cs="Arial"/>
                  <w:sz w:val="22"/>
                  <w:szCs w:val="22"/>
                </w:rPr>
                <w:id w:val="-1273084682"/>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Planning to scale</w:t>
            </w:r>
          </w:p>
          <w:p w14:paraId="5C763B45" w14:textId="6437AE88" w:rsidR="001B0824" w:rsidRPr="001B0824" w:rsidRDefault="00091057" w:rsidP="005B1170">
            <w:pPr>
              <w:spacing w:after="60"/>
              <w:rPr>
                <w:rFonts w:asciiTheme="majorHAnsi" w:hAnsiTheme="majorHAnsi" w:cs="Arial"/>
                <w:sz w:val="22"/>
                <w:szCs w:val="22"/>
              </w:rPr>
            </w:pPr>
            <w:sdt>
              <w:sdtPr>
                <w:rPr>
                  <w:rFonts w:asciiTheme="majorHAnsi" w:hAnsiTheme="majorHAnsi" w:cs="Arial"/>
                  <w:sz w:val="22"/>
                  <w:szCs w:val="22"/>
                </w:rPr>
                <w:id w:val="-642736875"/>
                <w14:checkbox>
                  <w14:checked w14:val="1"/>
                  <w14:checkedState w14:val="2612" w14:font="MS Gothic"/>
                  <w14:uncheckedState w14:val="2610" w14:font="MS Gothic"/>
                </w14:checkbox>
              </w:sdtPr>
              <w:sdtEndPr/>
              <w:sdtContent>
                <w:r w:rsidR="00E036F9">
                  <w:rPr>
                    <w:rFonts w:ascii="MS Gothic" w:eastAsia="MS Gothic" w:hAnsi="MS Gothic" w:cs="Arial" w:hint="eastAsia"/>
                    <w:sz w:val="22"/>
                    <w:szCs w:val="22"/>
                  </w:rPr>
                  <w:t>☒</w:t>
                </w:r>
              </w:sdtContent>
            </w:sdt>
            <w:r w:rsidR="001B0824" w:rsidRPr="001B0824">
              <w:rPr>
                <w:rFonts w:asciiTheme="majorHAnsi" w:hAnsiTheme="majorHAnsi" w:cs="Arial"/>
                <w:sz w:val="22"/>
                <w:szCs w:val="22"/>
              </w:rPr>
              <w:t xml:space="preserve">  Scaling in progress</w:t>
            </w:r>
          </w:p>
          <w:p w14:paraId="76B531A5" w14:textId="3ECC9CD5" w:rsidR="00A454A2" w:rsidRPr="001B0824" w:rsidRDefault="00091057" w:rsidP="005B1170">
            <w:pPr>
              <w:rPr>
                <w:rFonts w:asciiTheme="majorHAnsi" w:hAnsiTheme="majorHAnsi" w:cs="Arial"/>
                <w:sz w:val="22"/>
                <w:szCs w:val="22"/>
              </w:rPr>
            </w:pPr>
            <w:sdt>
              <w:sdtPr>
                <w:rPr>
                  <w:rFonts w:asciiTheme="majorHAnsi" w:hAnsiTheme="majorHAnsi" w:cs="Arial"/>
                  <w:sz w:val="22"/>
                  <w:szCs w:val="22"/>
                </w:rPr>
                <w:id w:val="-1683360167"/>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At scale</w:t>
            </w:r>
          </w:p>
        </w:tc>
        <w:tc>
          <w:tcPr>
            <w:tcW w:w="4190" w:type="dxa"/>
            <w:tcMar>
              <w:top w:w="29" w:type="dxa"/>
              <w:bottom w:w="29" w:type="dxa"/>
            </w:tcMar>
          </w:tcPr>
          <w:p w14:paraId="29386849" w14:textId="77777777" w:rsidR="00A454A2" w:rsidRPr="001B0824" w:rsidRDefault="00A454A2" w:rsidP="001E7CA2">
            <w:pPr>
              <w:rPr>
                <w:rFonts w:asciiTheme="majorHAnsi" w:hAnsiTheme="majorHAnsi" w:cs="Arial"/>
                <w:i/>
                <w:sz w:val="22"/>
                <w:szCs w:val="22"/>
              </w:rPr>
            </w:pPr>
            <w:r w:rsidRPr="001B0824">
              <w:rPr>
                <w:rFonts w:asciiTheme="majorHAnsi" w:hAnsiTheme="majorHAnsi" w:cs="Arial"/>
                <w:i/>
                <w:sz w:val="22"/>
                <w:szCs w:val="22"/>
              </w:rPr>
              <w:t>Progress to date:</w:t>
            </w:r>
          </w:p>
          <w:p w14:paraId="7405785B" w14:textId="7CAD9506" w:rsidR="00A454A2" w:rsidRDefault="00967E2F" w:rsidP="001E7CA2">
            <w:pPr>
              <w:pStyle w:val="Tablebul1"/>
              <w:rPr>
                <w:rFonts w:asciiTheme="majorHAnsi" w:hAnsiTheme="majorHAnsi"/>
              </w:rPr>
            </w:pPr>
            <w:r>
              <w:rPr>
                <w:rFonts w:asciiTheme="majorHAnsi" w:hAnsiTheme="majorHAnsi"/>
              </w:rPr>
              <w:t>MTH 98</w:t>
            </w:r>
            <w:r w:rsidR="00E036F9">
              <w:rPr>
                <w:rFonts w:asciiTheme="majorHAnsi" w:hAnsiTheme="majorHAnsi"/>
              </w:rPr>
              <w:t>, an accelerated developmental math course designed to decrease math credits taken,</w:t>
            </w:r>
            <w:r>
              <w:rPr>
                <w:rFonts w:asciiTheme="majorHAnsi" w:hAnsiTheme="majorHAnsi"/>
              </w:rPr>
              <w:t xml:space="preserve"> has been developed</w:t>
            </w:r>
            <w:r w:rsidR="00E036F9">
              <w:rPr>
                <w:rFonts w:asciiTheme="majorHAnsi" w:hAnsiTheme="majorHAnsi"/>
              </w:rPr>
              <w:t>.</w:t>
            </w:r>
          </w:p>
          <w:p w14:paraId="2FBBBA63" w14:textId="2CC654D0" w:rsidR="00967E2F" w:rsidRDefault="00EB7400" w:rsidP="001E7CA2">
            <w:pPr>
              <w:pStyle w:val="Tablebul1"/>
              <w:rPr>
                <w:rFonts w:asciiTheme="majorHAnsi" w:hAnsiTheme="majorHAnsi"/>
              </w:rPr>
            </w:pPr>
            <w:r>
              <w:rPr>
                <w:rFonts w:asciiTheme="majorHAnsi" w:hAnsiTheme="majorHAnsi"/>
              </w:rPr>
              <w:t>The</w:t>
            </w:r>
            <w:r w:rsidR="00E036F9">
              <w:rPr>
                <w:rFonts w:asciiTheme="majorHAnsi" w:hAnsiTheme="majorHAnsi"/>
              </w:rPr>
              <w:t xml:space="preserve"> visual</w:t>
            </w:r>
            <w:r>
              <w:rPr>
                <w:rFonts w:asciiTheme="majorHAnsi" w:hAnsiTheme="majorHAnsi"/>
              </w:rPr>
              <w:t xml:space="preserve"> m</w:t>
            </w:r>
            <w:r w:rsidR="00967E2F">
              <w:rPr>
                <w:rFonts w:asciiTheme="majorHAnsi" w:hAnsiTheme="majorHAnsi"/>
              </w:rPr>
              <w:t xml:space="preserve">ath </w:t>
            </w:r>
            <w:r w:rsidR="00E036F9">
              <w:rPr>
                <w:rFonts w:asciiTheme="majorHAnsi" w:hAnsiTheme="majorHAnsi"/>
              </w:rPr>
              <w:t xml:space="preserve">pathway </w:t>
            </w:r>
            <w:r w:rsidR="00967E2F">
              <w:rPr>
                <w:rFonts w:asciiTheme="majorHAnsi" w:hAnsiTheme="majorHAnsi"/>
              </w:rPr>
              <w:t>help</w:t>
            </w:r>
            <w:r>
              <w:rPr>
                <w:rFonts w:asciiTheme="majorHAnsi" w:hAnsiTheme="majorHAnsi"/>
              </w:rPr>
              <w:t>s</w:t>
            </w:r>
            <w:r w:rsidR="00967E2F">
              <w:rPr>
                <w:rFonts w:asciiTheme="majorHAnsi" w:hAnsiTheme="majorHAnsi"/>
              </w:rPr>
              <w:t xml:space="preserve"> students know which math</w:t>
            </w:r>
            <w:r>
              <w:rPr>
                <w:rFonts w:asciiTheme="majorHAnsi" w:hAnsiTheme="majorHAnsi"/>
              </w:rPr>
              <w:t xml:space="preserve"> course</w:t>
            </w:r>
            <w:r w:rsidR="00E036F9">
              <w:rPr>
                <w:rFonts w:asciiTheme="majorHAnsi" w:hAnsiTheme="majorHAnsi"/>
              </w:rPr>
              <w:t xml:space="preserve"> to take based on program of study.</w:t>
            </w:r>
          </w:p>
          <w:p w14:paraId="78ACD1CC" w14:textId="29ECF241" w:rsidR="00967E2F" w:rsidRPr="001B0824" w:rsidRDefault="00EB7400" w:rsidP="001E7CA2">
            <w:pPr>
              <w:pStyle w:val="Tablebul1"/>
              <w:rPr>
                <w:rFonts w:asciiTheme="majorHAnsi" w:hAnsiTheme="majorHAnsi"/>
              </w:rPr>
            </w:pPr>
            <w:r>
              <w:rPr>
                <w:rFonts w:asciiTheme="majorHAnsi" w:hAnsiTheme="majorHAnsi"/>
              </w:rPr>
              <w:t xml:space="preserve">Math faculty </w:t>
            </w:r>
            <w:r w:rsidR="00E036F9">
              <w:rPr>
                <w:rFonts w:asciiTheme="majorHAnsi" w:hAnsiTheme="majorHAnsi"/>
              </w:rPr>
              <w:t>continue to meet</w:t>
            </w:r>
            <w:r>
              <w:rPr>
                <w:rFonts w:asciiTheme="majorHAnsi" w:hAnsiTheme="majorHAnsi"/>
              </w:rPr>
              <w:t xml:space="preserve"> with departments to help them determine which math course is best aligned to each field of study. </w:t>
            </w:r>
          </w:p>
          <w:p w14:paraId="203E7FBA" w14:textId="77777777" w:rsidR="00A454A2" w:rsidRPr="001B0824" w:rsidRDefault="00A454A2" w:rsidP="00A41056">
            <w:pPr>
              <w:pStyle w:val="Tbul1"/>
              <w:numPr>
                <w:ilvl w:val="0"/>
                <w:numId w:val="0"/>
              </w:numPr>
              <w:ind w:left="245"/>
              <w:rPr>
                <w:rFonts w:asciiTheme="majorHAnsi" w:hAnsiTheme="majorHAnsi"/>
              </w:rPr>
            </w:pPr>
          </w:p>
        </w:tc>
        <w:tc>
          <w:tcPr>
            <w:tcW w:w="4051" w:type="dxa"/>
          </w:tcPr>
          <w:p w14:paraId="4507C741" w14:textId="77777777" w:rsidR="00A454A2" w:rsidRPr="00AD1B31" w:rsidRDefault="00A454A2" w:rsidP="001E7CA2">
            <w:pPr>
              <w:rPr>
                <w:rFonts w:asciiTheme="majorHAnsi" w:hAnsiTheme="majorHAnsi" w:cs="Arial"/>
                <w:sz w:val="22"/>
                <w:szCs w:val="22"/>
              </w:rPr>
            </w:pPr>
            <w:r w:rsidRPr="00AD1B31">
              <w:rPr>
                <w:rFonts w:asciiTheme="majorHAnsi" w:hAnsiTheme="majorHAnsi" w:cs="Arial"/>
                <w:sz w:val="22"/>
                <w:szCs w:val="22"/>
              </w:rPr>
              <w:t>Next steps:</w:t>
            </w:r>
          </w:p>
          <w:p w14:paraId="5B983912" w14:textId="34B32DD7" w:rsidR="00A454A2" w:rsidRPr="00AD1B31" w:rsidRDefault="00AD1B31" w:rsidP="00AD1B31">
            <w:pPr>
              <w:pStyle w:val="Tablebul1"/>
              <w:rPr>
                <w:rFonts w:asciiTheme="majorHAnsi" w:hAnsiTheme="majorHAnsi"/>
              </w:rPr>
            </w:pPr>
            <w:r>
              <w:rPr>
                <w:rFonts w:asciiTheme="majorHAnsi" w:hAnsiTheme="majorHAnsi"/>
              </w:rPr>
              <w:t>Part of</w:t>
            </w:r>
            <w:r w:rsidR="00E036F9">
              <w:rPr>
                <w:rFonts w:asciiTheme="majorHAnsi" w:hAnsiTheme="majorHAnsi"/>
              </w:rPr>
              <w:t xml:space="preserve"> guided pathways</w:t>
            </w:r>
            <w:r>
              <w:rPr>
                <w:rFonts w:asciiTheme="majorHAnsi" w:hAnsiTheme="majorHAnsi"/>
              </w:rPr>
              <w:t xml:space="preserve"> curriculum mapping process (see 1a)</w:t>
            </w:r>
            <w:r w:rsidR="00E036F9">
              <w:rPr>
                <w:rFonts w:asciiTheme="majorHAnsi" w:hAnsiTheme="majorHAnsi"/>
              </w:rPr>
              <w:t>.</w:t>
            </w:r>
          </w:p>
        </w:tc>
      </w:tr>
      <w:tr w:rsidR="00A454A2" w:rsidRPr="001B0824" w14:paraId="198786E2" w14:textId="79D2553B" w:rsidTr="005B1170">
        <w:trPr>
          <w:jc w:val="center"/>
        </w:trPr>
        <w:tc>
          <w:tcPr>
            <w:tcW w:w="4315" w:type="dxa"/>
            <w:tcMar>
              <w:top w:w="29" w:type="dxa"/>
              <w:bottom w:w="29" w:type="dxa"/>
            </w:tcMar>
          </w:tcPr>
          <w:p w14:paraId="391306C0" w14:textId="77777777" w:rsidR="00A454A2" w:rsidRPr="001B0824" w:rsidRDefault="00A454A2" w:rsidP="00944D8F">
            <w:pPr>
              <w:pStyle w:val="Tableindent"/>
              <w:rPr>
                <w:rFonts w:asciiTheme="majorHAnsi" w:hAnsiTheme="majorHAnsi" w:cs="Arial"/>
                <w:sz w:val="22"/>
                <w:szCs w:val="22"/>
              </w:rPr>
            </w:pPr>
            <w:r w:rsidRPr="001B0824">
              <w:rPr>
                <w:rFonts w:asciiTheme="majorHAnsi" w:hAnsiTheme="majorHAnsi" w:cs="Arial"/>
                <w:sz w:val="22"/>
                <w:szCs w:val="22"/>
              </w:rPr>
              <w:t>Intensive support is provided to help very poorly prepared students to succeed in college-level courses as soon as possible.</w:t>
            </w:r>
          </w:p>
        </w:tc>
        <w:tc>
          <w:tcPr>
            <w:tcW w:w="2430" w:type="dxa"/>
            <w:tcMar>
              <w:top w:w="29" w:type="dxa"/>
              <w:bottom w:w="29" w:type="dxa"/>
            </w:tcMar>
          </w:tcPr>
          <w:p w14:paraId="77455E53" w14:textId="77777777" w:rsidR="001B0824" w:rsidRPr="001B0824" w:rsidRDefault="00091057" w:rsidP="005B1170">
            <w:pPr>
              <w:tabs>
                <w:tab w:val="left" w:pos="576"/>
              </w:tabs>
              <w:spacing w:after="60"/>
              <w:rPr>
                <w:rFonts w:asciiTheme="majorHAnsi" w:hAnsiTheme="majorHAnsi" w:cs="Arial"/>
                <w:sz w:val="22"/>
                <w:szCs w:val="22"/>
              </w:rPr>
            </w:pPr>
            <w:sdt>
              <w:sdtPr>
                <w:rPr>
                  <w:rFonts w:asciiTheme="majorHAnsi" w:hAnsiTheme="majorHAnsi" w:cs="Arial"/>
                  <w:sz w:val="22"/>
                  <w:szCs w:val="22"/>
                </w:rPr>
                <w:id w:val="-609738399"/>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w:t>
            </w:r>
            <w:r w:rsidR="001B0824">
              <w:rPr>
                <w:rFonts w:asciiTheme="majorHAnsi" w:hAnsiTheme="majorHAnsi" w:cs="Arial"/>
                <w:sz w:val="22"/>
                <w:szCs w:val="22"/>
              </w:rPr>
              <w:t xml:space="preserve"> </w:t>
            </w:r>
            <w:r w:rsidR="001B0824" w:rsidRPr="001B0824">
              <w:rPr>
                <w:rFonts w:asciiTheme="majorHAnsi" w:hAnsiTheme="majorHAnsi" w:cs="Arial"/>
                <w:sz w:val="22"/>
                <w:szCs w:val="22"/>
              </w:rPr>
              <w:t>Not occurring</w:t>
            </w:r>
          </w:p>
          <w:p w14:paraId="3B408B0B" w14:textId="7B263419" w:rsidR="001B0824" w:rsidRPr="001B0824" w:rsidRDefault="00091057" w:rsidP="005B1170">
            <w:pPr>
              <w:spacing w:after="60"/>
              <w:rPr>
                <w:rFonts w:asciiTheme="majorHAnsi" w:hAnsiTheme="majorHAnsi" w:cs="Arial"/>
                <w:sz w:val="22"/>
                <w:szCs w:val="22"/>
              </w:rPr>
            </w:pPr>
            <w:sdt>
              <w:sdtPr>
                <w:rPr>
                  <w:rFonts w:asciiTheme="majorHAnsi" w:hAnsiTheme="majorHAnsi" w:cs="Arial"/>
                  <w:sz w:val="22"/>
                  <w:szCs w:val="22"/>
                </w:rPr>
                <w:id w:val="-763752930"/>
                <w14:checkbox>
                  <w14:checked w14:val="1"/>
                  <w14:checkedState w14:val="2612" w14:font="MS Gothic"/>
                  <w14:uncheckedState w14:val="2610" w14:font="MS Gothic"/>
                </w14:checkbox>
              </w:sdtPr>
              <w:sdtEndPr/>
              <w:sdtContent>
                <w:r w:rsidR="001E1E22">
                  <w:rPr>
                    <w:rFonts w:ascii="MS Gothic" w:eastAsia="MS Gothic" w:hAnsi="MS Gothic" w:cs="Arial" w:hint="eastAsia"/>
                    <w:sz w:val="22"/>
                    <w:szCs w:val="22"/>
                  </w:rPr>
                  <w:t>☒</w:t>
                </w:r>
              </w:sdtContent>
            </w:sdt>
            <w:r w:rsidR="001B0824" w:rsidRPr="001B0824">
              <w:rPr>
                <w:rFonts w:asciiTheme="majorHAnsi" w:hAnsiTheme="majorHAnsi" w:cs="Arial"/>
                <w:sz w:val="22"/>
                <w:szCs w:val="22"/>
              </w:rPr>
              <w:t xml:space="preserve">  Not systematic</w:t>
            </w:r>
          </w:p>
          <w:p w14:paraId="3622E642" w14:textId="77777777" w:rsidR="001B0824" w:rsidRPr="001B0824" w:rsidRDefault="00091057" w:rsidP="005B1170">
            <w:pPr>
              <w:spacing w:after="60"/>
              <w:rPr>
                <w:rFonts w:asciiTheme="majorHAnsi" w:hAnsiTheme="majorHAnsi" w:cs="Arial"/>
                <w:sz w:val="22"/>
                <w:szCs w:val="22"/>
              </w:rPr>
            </w:pPr>
            <w:sdt>
              <w:sdtPr>
                <w:rPr>
                  <w:rFonts w:asciiTheme="majorHAnsi" w:hAnsiTheme="majorHAnsi" w:cs="Arial"/>
                  <w:sz w:val="22"/>
                  <w:szCs w:val="22"/>
                </w:rPr>
                <w:id w:val="-648131522"/>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Planning to scale</w:t>
            </w:r>
          </w:p>
          <w:p w14:paraId="73E853D4" w14:textId="77777777" w:rsidR="001B0824" w:rsidRPr="001B0824" w:rsidRDefault="00091057" w:rsidP="005B1170">
            <w:pPr>
              <w:spacing w:after="60"/>
              <w:rPr>
                <w:rFonts w:asciiTheme="majorHAnsi" w:hAnsiTheme="majorHAnsi" w:cs="Arial"/>
                <w:sz w:val="22"/>
                <w:szCs w:val="22"/>
              </w:rPr>
            </w:pPr>
            <w:sdt>
              <w:sdtPr>
                <w:rPr>
                  <w:rFonts w:asciiTheme="majorHAnsi" w:hAnsiTheme="majorHAnsi" w:cs="Arial"/>
                  <w:sz w:val="22"/>
                  <w:szCs w:val="22"/>
                </w:rPr>
                <w:id w:val="1175760669"/>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Scaling in progress</w:t>
            </w:r>
          </w:p>
          <w:p w14:paraId="4338AEED" w14:textId="32E4F4C3" w:rsidR="00A454A2" w:rsidRPr="001B0824" w:rsidRDefault="00091057" w:rsidP="005B1170">
            <w:pPr>
              <w:rPr>
                <w:rFonts w:asciiTheme="majorHAnsi" w:hAnsiTheme="majorHAnsi" w:cs="Arial"/>
                <w:sz w:val="22"/>
                <w:szCs w:val="22"/>
              </w:rPr>
            </w:pPr>
            <w:sdt>
              <w:sdtPr>
                <w:rPr>
                  <w:rFonts w:asciiTheme="majorHAnsi" w:hAnsiTheme="majorHAnsi" w:cs="Arial"/>
                  <w:sz w:val="22"/>
                  <w:szCs w:val="22"/>
                </w:rPr>
                <w:id w:val="1166049507"/>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At scale</w:t>
            </w:r>
          </w:p>
        </w:tc>
        <w:tc>
          <w:tcPr>
            <w:tcW w:w="4190" w:type="dxa"/>
            <w:tcMar>
              <w:top w:w="29" w:type="dxa"/>
              <w:bottom w:w="29" w:type="dxa"/>
            </w:tcMar>
          </w:tcPr>
          <w:p w14:paraId="7F07AE73" w14:textId="77777777" w:rsidR="00A454A2" w:rsidRPr="001B0824" w:rsidRDefault="00A454A2" w:rsidP="001E7CA2">
            <w:pPr>
              <w:rPr>
                <w:rFonts w:asciiTheme="majorHAnsi" w:hAnsiTheme="majorHAnsi" w:cs="Arial"/>
                <w:i/>
                <w:sz w:val="22"/>
                <w:szCs w:val="22"/>
              </w:rPr>
            </w:pPr>
            <w:r w:rsidRPr="001B0824">
              <w:rPr>
                <w:rFonts w:asciiTheme="majorHAnsi" w:hAnsiTheme="majorHAnsi" w:cs="Arial"/>
                <w:i/>
                <w:sz w:val="22"/>
                <w:szCs w:val="22"/>
              </w:rPr>
              <w:t>Progress to date:</w:t>
            </w:r>
          </w:p>
          <w:p w14:paraId="64BC80D0" w14:textId="57A45A7F" w:rsidR="00A454A2" w:rsidRDefault="00967E2F" w:rsidP="001E7CA2">
            <w:pPr>
              <w:pStyle w:val="Tablebul1"/>
              <w:rPr>
                <w:rFonts w:asciiTheme="majorHAnsi" w:hAnsiTheme="majorHAnsi"/>
              </w:rPr>
            </w:pPr>
            <w:r>
              <w:rPr>
                <w:rFonts w:asciiTheme="majorHAnsi" w:hAnsiTheme="majorHAnsi"/>
              </w:rPr>
              <w:t>Prep sheets have been developed for students to help them place higher in math courses to review key concepts.</w:t>
            </w:r>
          </w:p>
          <w:p w14:paraId="65AA49FE" w14:textId="0F851EF3" w:rsidR="00E036F9" w:rsidRDefault="00967E2F" w:rsidP="001E7CA2">
            <w:pPr>
              <w:pStyle w:val="Tablebul1"/>
              <w:rPr>
                <w:rFonts w:asciiTheme="majorHAnsi" w:hAnsiTheme="majorHAnsi"/>
              </w:rPr>
            </w:pPr>
            <w:r>
              <w:rPr>
                <w:rFonts w:asciiTheme="majorHAnsi" w:hAnsiTheme="majorHAnsi"/>
              </w:rPr>
              <w:t>Dye Le</w:t>
            </w:r>
            <w:r w:rsidR="00E036F9">
              <w:rPr>
                <w:rFonts w:asciiTheme="majorHAnsi" w:hAnsiTheme="majorHAnsi"/>
              </w:rPr>
              <w:t>arning Center offers face-to-face tutoring services.</w:t>
            </w:r>
          </w:p>
          <w:p w14:paraId="57309805" w14:textId="57AE344F" w:rsidR="00967E2F" w:rsidRDefault="00E036F9" w:rsidP="001E7CA2">
            <w:pPr>
              <w:pStyle w:val="Tablebul1"/>
              <w:rPr>
                <w:rFonts w:asciiTheme="majorHAnsi" w:hAnsiTheme="majorHAnsi"/>
              </w:rPr>
            </w:pPr>
            <w:r>
              <w:rPr>
                <w:rFonts w:asciiTheme="majorHAnsi" w:hAnsiTheme="majorHAnsi"/>
              </w:rPr>
              <w:t>Students can access</w:t>
            </w:r>
            <w:r w:rsidR="00AD1B31">
              <w:rPr>
                <w:rFonts w:asciiTheme="majorHAnsi" w:hAnsiTheme="majorHAnsi"/>
              </w:rPr>
              <w:t xml:space="preserve"> </w:t>
            </w:r>
            <w:r>
              <w:rPr>
                <w:rFonts w:asciiTheme="majorHAnsi" w:hAnsiTheme="majorHAnsi"/>
              </w:rPr>
              <w:t xml:space="preserve">an online </w:t>
            </w:r>
            <w:r w:rsidR="00EF6073">
              <w:rPr>
                <w:rFonts w:asciiTheme="majorHAnsi" w:hAnsiTheme="majorHAnsi"/>
              </w:rPr>
              <w:t>s</w:t>
            </w:r>
            <w:r>
              <w:rPr>
                <w:rFonts w:asciiTheme="majorHAnsi" w:hAnsiTheme="majorHAnsi"/>
              </w:rPr>
              <w:t>marthinking</w:t>
            </w:r>
            <w:r w:rsidR="00AD1B31">
              <w:rPr>
                <w:rFonts w:asciiTheme="majorHAnsi" w:hAnsiTheme="majorHAnsi"/>
              </w:rPr>
              <w:t xml:space="preserve"> tuto</w:t>
            </w:r>
            <w:r w:rsidR="00967E2F">
              <w:rPr>
                <w:rFonts w:asciiTheme="majorHAnsi" w:hAnsiTheme="majorHAnsi"/>
              </w:rPr>
              <w:t>ring lab.</w:t>
            </w:r>
          </w:p>
          <w:p w14:paraId="41AC31BC" w14:textId="4F53B65A" w:rsidR="003B2459" w:rsidRDefault="003B2459" w:rsidP="001E7CA2">
            <w:pPr>
              <w:pStyle w:val="Tablebul1"/>
              <w:rPr>
                <w:rFonts w:asciiTheme="majorHAnsi" w:hAnsiTheme="majorHAnsi"/>
              </w:rPr>
            </w:pPr>
            <w:r>
              <w:rPr>
                <w:rFonts w:asciiTheme="majorHAnsi" w:hAnsiTheme="majorHAnsi"/>
              </w:rPr>
              <w:t>FYE courses help students with time-management, study skills, resource access.</w:t>
            </w:r>
          </w:p>
          <w:p w14:paraId="3C61F82A" w14:textId="472F7C2F" w:rsidR="00A454A2" w:rsidRDefault="003B2459" w:rsidP="007E6645">
            <w:pPr>
              <w:pStyle w:val="Tablebul1"/>
              <w:rPr>
                <w:rFonts w:asciiTheme="majorHAnsi" w:hAnsiTheme="majorHAnsi"/>
              </w:rPr>
            </w:pPr>
            <w:r>
              <w:rPr>
                <w:rFonts w:asciiTheme="majorHAnsi" w:hAnsiTheme="majorHAnsi"/>
              </w:rPr>
              <w:t>CougarConnect developed as integrated resource clearing house (on website and information desks)</w:t>
            </w:r>
            <w:r w:rsidR="00E036F9">
              <w:rPr>
                <w:rFonts w:asciiTheme="majorHAnsi" w:hAnsiTheme="majorHAnsi"/>
              </w:rPr>
              <w:t>.</w:t>
            </w:r>
          </w:p>
          <w:p w14:paraId="38D9CEA5" w14:textId="77777777" w:rsidR="00D24FF5" w:rsidRDefault="00D24FF5" w:rsidP="00E036F9">
            <w:pPr>
              <w:pStyle w:val="Tablebul1"/>
              <w:rPr>
                <w:rFonts w:asciiTheme="majorHAnsi" w:hAnsiTheme="majorHAnsi"/>
              </w:rPr>
            </w:pPr>
            <w:r>
              <w:rPr>
                <w:rFonts w:asciiTheme="majorHAnsi" w:hAnsiTheme="majorHAnsi"/>
              </w:rPr>
              <w:t>P</w:t>
            </w:r>
            <w:r w:rsidR="00E036F9">
              <w:rPr>
                <w:rFonts w:asciiTheme="majorHAnsi" w:hAnsiTheme="majorHAnsi"/>
              </w:rPr>
              <w:t xml:space="preserve">lacement </w:t>
            </w:r>
            <w:r>
              <w:rPr>
                <w:rFonts w:asciiTheme="majorHAnsi" w:hAnsiTheme="majorHAnsi"/>
              </w:rPr>
              <w:t>A</w:t>
            </w:r>
            <w:r w:rsidR="00E036F9">
              <w:rPr>
                <w:rFonts w:asciiTheme="majorHAnsi" w:hAnsiTheme="majorHAnsi"/>
              </w:rPr>
              <w:t xml:space="preserve">dvising for </w:t>
            </w:r>
            <w:r>
              <w:rPr>
                <w:rFonts w:asciiTheme="majorHAnsi" w:hAnsiTheme="majorHAnsi"/>
              </w:rPr>
              <w:t>S</w:t>
            </w:r>
            <w:r w:rsidR="00E036F9">
              <w:rPr>
                <w:rFonts w:asciiTheme="majorHAnsi" w:hAnsiTheme="majorHAnsi"/>
              </w:rPr>
              <w:t xml:space="preserve">tudent </w:t>
            </w:r>
            <w:r>
              <w:rPr>
                <w:rFonts w:asciiTheme="majorHAnsi" w:hAnsiTheme="majorHAnsi"/>
              </w:rPr>
              <w:t>S</w:t>
            </w:r>
            <w:r w:rsidR="00E036F9">
              <w:rPr>
                <w:rFonts w:asciiTheme="majorHAnsi" w:hAnsiTheme="majorHAnsi"/>
              </w:rPr>
              <w:t>uccess (multiple measures)</w:t>
            </w:r>
            <w:r>
              <w:rPr>
                <w:rFonts w:asciiTheme="majorHAnsi" w:hAnsiTheme="majorHAnsi"/>
              </w:rPr>
              <w:t xml:space="preserve"> includes referrals to support services</w:t>
            </w:r>
            <w:r w:rsidR="00E036F9">
              <w:rPr>
                <w:rFonts w:asciiTheme="majorHAnsi" w:hAnsiTheme="majorHAnsi"/>
              </w:rPr>
              <w:t>.</w:t>
            </w:r>
          </w:p>
          <w:p w14:paraId="709B8699" w14:textId="07422BB4" w:rsidR="001E1E22" w:rsidRPr="007E6645" w:rsidRDefault="001E1E22" w:rsidP="00E036F9">
            <w:pPr>
              <w:pStyle w:val="Tablebul1"/>
              <w:rPr>
                <w:rFonts w:asciiTheme="majorHAnsi" w:hAnsiTheme="majorHAnsi"/>
              </w:rPr>
            </w:pPr>
            <w:r>
              <w:rPr>
                <w:rFonts w:asciiTheme="majorHAnsi" w:hAnsiTheme="majorHAnsi"/>
              </w:rPr>
              <w:t>Workforce Advisors provide intense support for underprepared students referred through the workforce system.</w:t>
            </w:r>
          </w:p>
        </w:tc>
        <w:tc>
          <w:tcPr>
            <w:tcW w:w="4051" w:type="dxa"/>
          </w:tcPr>
          <w:p w14:paraId="2D0395EB" w14:textId="77777777" w:rsidR="00A454A2" w:rsidRPr="00AD1B31" w:rsidRDefault="00A454A2" w:rsidP="001E7CA2">
            <w:pPr>
              <w:rPr>
                <w:rFonts w:asciiTheme="majorHAnsi" w:hAnsiTheme="majorHAnsi" w:cs="Arial"/>
                <w:sz w:val="22"/>
                <w:szCs w:val="22"/>
              </w:rPr>
            </w:pPr>
            <w:r w:rsidRPr="00AD1B31">
              <w:rPr>
                <w:rFonts w:asciiTheme="majorHAnsi" w:hAnsiTheme="majorHAnsi" w:cs="Arial"/>
                <w:sz w:val="22"/>
                <w:szCs w:val="22"/>
              </w:rPr>
              <w:t>Next steps:</w:t>
            </w:r>
          </w:p>
          <w:p w14:paraId="40F1E837" w14:textId="567973DA" w:rsidR="003B2459" w:rsidRPr="001B0824" w:rsidRDefault="003B2459" w:rsidP="003B2459">
            <w:pPr>
              <w:pStyle w:val="Tablebul1"/>
              <w:rPr>
                <w:rFonts w:asciiTheme="majorHAnsi" w:hAnsiTheme="majorHAnsi"/>
              </w:rPr>
            </w:pPr>
            <w:r>
              <w:rPr>
                <w:rFonts w:asciiTheme="majorHAnsi" w:hAnsiTheme="majorHAnsi"/>
              </w:rPr>
              <w:t>Explore academic &amp; non-academic areas of being “poorly-prepared” at CCC in …</w:t>
            </w:r>
          </w:p>
          <w:p w14:paraId="7D9B355B" w14:textId="61C3D807" w:rsidR="00A454A2" w:rsidRDefault="00AD1B31" w:rsidP="001E7CA2">
            <w:pPr>
              <w:pStyle w:val="Tablebul1"/>
              <w:rPr>
                <w:rFonts w:asciiTheme="majorHAnsi" w:hAnsiTheme="majorHAnsi"/>
              </w:rPr>
            </w:pPr>
            <w:r>
              <w:rPr>
                <w:rFonts w:asciiTheme="majorHAnsi" w:hAnsiTheme="majorHAnsi"/>
              </w:rPr>
              <w:t xml:space="preserve">Define what “intensive support” might look like at CCC </w:t>
            </w:r>
            <w:r w:rsidR="003B2459">
              <w:rPr>
                <w:rFonts w:asciiTheme="majorHAnsi" w:hAnsiTheme="majorHAnsi"/>
              </w:rPr>
              <w:t>in …</w:t>
            </w:r>
          </w:p>
          <w:p w14:paraId="1B665D93" w14:textId="1B95D899" w:rsidR="003B2459" w:rsidRDefault="003B2459" w:rsidP="001E7CA2">
            <w:pPr>
              <w:pStyle w:val="Tablebul1"/>
              <w:rPr>
                <w:rFonts w:asciiTheme="majorHAnsi" w:hAnsiTheme="majorHAnsi"/>
              </w:rPr>
            </w:pPr>
            <w:r>
              <w:rPr>
                <w:rFonts w:asciiTheme="majorHAnsi" w:hAnsiTheme="majorHAnsi"/>
              </w:rPr>
              <w:t xml:space="preserve">Scale up CougarConnect to include </w:t>
            </w:r>
            <w:r w:rsidR="00056279">
              <w:rPr>
                <w:rFonts w:asciiTheme="majorHAnsi" w:hAnsiTheme="majorHAnsi"/>
              </w:rPr>
              <w:t xml:space="preserve">desks at </w:t>
            </w:r>
            <w:r>
              <w:rPr>
                <w:rFonts w:asciiTheme="majorHAnsi" w:hAnsiTheme="majorHAnsi"/>
              </w:rPr>
              <w:t>other campuses, locations in …</w:t>
            </w:r>
          </w:p>
          <w:p w14:paraId="465ACDDB" w14:textId="77777777" w:rsidR="00A454A2" w:rsidRPr="001B0824" w:rsidRDefault="00A454A2" w:rsidP="001E7CA2">
            <w:pPr>
              <w:rPr>
                <w:rFonts w:asciiTheme="majorHAnsi" w:hAnsiTheme="majorHAnsi" w:cs="Arial"/>
                <w:sz w:val="22"/>
                <w:szCs w:val="22"/>
              </w:rPr>
            </w:pPr>
          </w:p>
          <w:p w14:paraId="151CB5A4" w14:textId="77777777" w:rsidR="00A454A2" w:rsidRPr="001B0824" w:rsidRDefault="00A454A2" w:rsidP="00AD1B31">
            <w:pPr>
              <w:rPr>
                <w:rFonts w:asciiTheme="majorHAnsi" w:hAnsiTheme="majorHAnsi" w:cs="Arial"/>
                <w:i/>
                <w:sz w:val="22"/>
                <w:szCs w:val="22"/>
              </w:rPr>
            </w:pPr>
          </w:p>
        </w:tc>
      </w:tr>
      <w:tr w:rsidR="00A454A2" w:rsidRPr="001B0824" w14:paraId="22821C69" w14:textId="09711C23" w:rsidTr="005B1170">
        <w:trPr>
          <w:jc w:val="center"/>
        </w:trPr>
        <w:tc>
          <w:tcPr>
            <w:tcW w:w="4315" w:type="dxa"/>
            <w:tcMar>
              <w:top w:w="29" w:type="dxa"/>
              <w:bottom w:w="29" w:type="dxa"/>
            </w:tcMar>
          </w:tcPr>
          <w:p w14:paraId="7F4E43C5" w14:textId="50E580A5" w:rsidR="00A454A2" w:rsidRPr="001B0824" w:rsidRDefault="00A454A2" w:rsidP="00944D8F">
            <w:pPr>
              <w:pStyle w:val="Tableindent"/>
              <w:rPr>
                <w:rFonts w:asciiTheme="majorHAnsi" w:hAnsiTheme="majorHAnsi" w:cs="Arial"/>
                <w:sz w:val="22"/>
                <w:szCs w:val="22"/>
              </w:rPr>
            </w:pPr>
            <w:r w:rsidRPr="001B0824">
              <w:rPr>
                <w:rFonts w:asciiTheme="majorHAnsi" w:hAnsiTheme="majorHAnsi" w:cs="Arial"/>
                <w:sz w:val="22"/>
                <w:szCs w:val="22"/>
              </w:rPr>
              <w:t>The college works with high schools and other feeders to motivate and prepare students to enter college-level coursework in a program of study when they enroll in college.</w:t>
            </w:r>
          </w:p>
        </w:tc>
        <w:tc>
          <w:tcPr>
            <w:tcW w:w="2430" w:type="dxa"/>
            <w:tcMar>
              <w:top w:w="29" w:type="dxa"/>
              <w:bottom w:w="29" w:type="dxa"/>
            </w:tcMar>
          </w:tcPr>
          <w:p w14:paraId="1909D517" w14:textId="77777777" w:rsidR="001B0824" w:rsidRPr="001B0824" w:rsidRDefault="00091057" w:rsidP="005B1170">
            <w:pPr>
              <w:tabs>
                <w:tab w:val="left" w:pos="576"/>
              </w:tabs>
              <w:spacing w:after="60"/>
              <w:rPr>
                <w:rFonts w:asciiTheme="majorHAnsi" w:hAnsiTheme="majorHAnsi" w:cs="Arial"/>
                <w:sz w:val="22"/>
                <w:szCs w:val="22"/>
              </w:rPr>
            </w:pPr>
            <w:sdt>
              <w:sdtPr>
                <w:rPr>
                  <w:rFonts w:asciiTheme="majorHAnsi" w:hAnsiTheme="majorHAnsi" w:cs="Arial"/>
                  <w:sz w:val="22"/>
                  <w:szCs w:val="22"/>
                </w:rPr>
                <w:id w:val="-729147095"/>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w:t>
            </w:r>
            <w:r w:rsidR="001B0824">
              <w:rPr>
                <w:rFonts w:asciiTheme="majorHAnsi" w:hAnsiTheme="majorHAnsi" w:cs="Arial"/>
                <w:sz w:val="22"/>
                <w:szCs w:val="22"/>
              </w:rPr>
              <w:t xml:space="preserve"> </w:t>
            </w:r>
            <w:r w:rsidR="001B0824" w:rsidRPr="001B0824">
              <w:rPr>
                <w:rFonts w:asciiTheme="majorHAnsi" w:hAnsiTheme="majorHAnsi" w:cs="Arial"/>
                <w:sz w:val="22"/>
                <w:szCs w:val="22"/>
              </w:rPr>
              <w:t>Not occurring</w:t>
            </w:r>
          </w:p>
          <w:p w14:paraId="29408B7A" w14:textId="77777777" w:rsidR="001B0824" w:rsidRPr="001B0824" w:rsidRDefault="00091057" w:rsidP="005B1170">
            <w:pPr>
              <w:spacing w:after="60"/>
              <w:rPr>
                <w:rFonts w:asciiTheme="majorHAnsi" w:hAnsiTheme="majorHAnsi" w:cs="Arial"/>
                <w:sz w:val="22"/>
                <w:szCs w:val="22"/>
              </w:rPr>
            </w:pPr>
            <w:sdt>
              <w:sdtPr>
                <w:rPr>
                  <w:rFonts w:asciiTheme="majorHAnsi" w:hAnsiTheme="majorHAnsi" w:cs="Arial"/>
                  <w:sz w:val="22"/>
                  <w:szCs w:val="22"/>
                </w:rPr>
                <w:id w:val="1970476283"/>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Not systematic</w:t>
            </w:r>
          </w:p>
          <w:p w14:paraId="2C33A309" w14:textId="77777777" w:rsidR="001B0824" w:rsidRPr="001B0824" w:rsidRDefault="00091057" w:rsidP="005B1170">
            <w:pPr>
              <w:spacing w:after="60"/>
              <w:rPr>
                <w:rFonts w:asciiTheme="majorHAnsi" w:hAnsiTheme="majorHAnsi" w:cs="Arial"/>
                <w:sz w:val="22"/>
                <w:szCs w:val="22"/>
              </w:rPr>
            </w:pPr>
            <w:sdt>
              <w:sdtPr>
                <w:rPr>
                  <w:rFonts w:asciiTheme="majorHAnsi" w:hAnsiTheme="majorHAnsi" w:cs="Arial"/>
                  <w:sz w:val="22"/>
                  <w:szCs w:val="22"/>
                </w:rPr>
                <w:id w:val="681556089"/>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Planning to scale</w:t>
            </w:r>
          </w:p>
          <w:p w14:paraId="54025055" w14:textId="32257B73" w:rsidR="001B0824" w:rsidRPr="001B0824" w:rsidRDefault="00091057" w:rsidP="005B1170">
            <w:pPr>
              <w:spacing w:after="60"/>
              <w:rPr>
                <w:rFonts w:asciiTheme="majorHAnsi" w:hAnsiTheme="majorHAnsi" w:cs="Arial"/>
                <w:sz w:val="22"/>
                <w:szCs w:val="22"/>
              </w:rPr>
            </w:pPr>
            <w:sdt>
              <w:sdtPr>
                <w:rPr>
                  <w:rFonts w:asciiTheme="majorHAnsi" w:hAnsiTheme="majorHAnsi" w:cs="Arial"/>
                  <w:sz w:val="22"/>
                  <w:szCs w:val="22"/>
                </w:rPr>
                <w:id w:val="1624499811"/>
                <w14:checkbox>
                  <w14:checked w14:val="1"/>
                  <w14:checkedState w14:val="2612" w14:font="MS Gothic"/>
                  <w14:uncheckedState w14:val="2610" w14:font="MS Gothic"/>
                </w14:checkbox>
              </w:sdtPr>
              <w:sdtEndPr/>
              <w:sdtContent>
                <w:r w:rsidR="001E1E22">
                  <w:rPr>
                    <w:rFonts w:ascii="MS Gothic" w:eastAsia="MS Gothic" w:hAnsi="MS Gothic" w:cs="Arial" w:hint="eastAsia"/>
                    <w:sz w:val="22"/>
                    <w:szCs w:val="22"/>
                  </w:rPr>
                  <w:t>☒</w:t>
                </w:r>
              </w:sdtContent>
            </w:sdt>
            <w:r w:rsidR="001B0824" w:rsidRPr="001B0824">
              <w:rPr>
                <w:rFonts w:asciiTheme="majorHAnsi" w:hAnsiTheme="majorHAnsi" w:cs="Arial"/>
                <w:sz w:val="22"/>
                <w:szCs w:val="22"/>
              </w:rPr>
              <w:t xml:space="preserve">  Scaling in progress</w:t>
            </w:r>
          </w:p>
          <w:p w14:paraId="09ACCC92" w14:textId="77777777" w:rsidR="00A454A2" w:rsidRDefault="00091057" w:rsidP="005B1170">
            <w:pPr>
              <w:rPr>
                <w:rFonts w:asciiTheme="majorHAnsi" w:hAnsiTheme="majorHAnsi" w:cs="Arial"/>
                <w:sz w:val="22"/>
                <w:szCs w:val="22"/>
              </w:rPr>
            </w:pPr>
            <w:sdt>
              <w:sdtPr>
                <w:rPr>
                  <w:rFonts w:asciiTheme="majorHAnsi" w:hAnsiTheme="majorHAnsi" w:cs="Arial"/>
                  <w:sz w:val="22"/>
                  <w:szCs w:val="22"/>
                </w:rPr>
                <w:id w:val="-1119983415"/>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At scale </w:t>
            </w:r>
          </w:p>
          <w:p w14:paraId="45534512" w14:textId="4700EDBA" w:rsidR="00141151" w:rsidRPr="001B0824" w:rsidRDefault="00141151" w:rsidP="005B1170">
            <w:pPr>
              <w:rPr>
                <w:rFonts w:asciiTheme="majorHAnsi" w:hAnsiTheme="majorHAnsi" w:cs="Arial"/>
                <w:sz w:val="22"/>
                <w:szCs w:val="22"/>
              </w:rPr>
            </w:pPr>
          </w:p>
        </w:tc>
        <w:tc>
          <w:tcPr>
            <w:tcW w:w="4190" w:type="dxa"/>
            <w:tcMar>
              <w:top w:w="29" w:type="dxa"/>
              <w:bottom w:w="29" w:type="dxa"/>
            </w:tcMar>
          </w:tcPr>
          <w:p w14:paraId="3DE0D5AA" w14:textId="77777777" w:rsidR="00A454A2" w:rsidRPr="001B0824" w:rsidRDefault="00A454A2" w:rsidP="001E7CA2">
            <w:pPr>
              <w:rPr>
                <w:rFonts w:asciiTheme="majorHAnsi" w:hAnsiTheme="majorHAnsi" w:cs="Arial"/>
                <w:i/>
                <w:sz w:val="22"/>
                <w:szCs w:val="22"/>
              </w:rPr>
            </w:pPr>
            <w:r w:rsidRPr="001B0824">
              <w:rPr>
                <w:rFonts w:asciiTheme="majorHAnsi" w:hAnsiTheme="majorHAnsi" w:cs="Arial"/>
                <w:i/>
                <w:sz w:val="22"/>
                <w:szCs w:val="22"/>
              </w:rPr>
              <w:t>Progress to date:</w:t>
            </w:r>
          </w:p>
          <w:p w14:paraId="7571AD53" w14:textId="771D6E77" w:rsidR="00A454A2" w:rsidRDefault="00EB7400" w:rsidP="001E7CA2">
            <w:pPr>
              <w:pStyle w:val="Tablebul1"/>
              <w:rPr>
                <w:rFonts w:asciiTheme="majorHAnsi" w:hAnsiTheme="majorHAnsi"/>
              </w:rPr>
            </w:pPr>
            <w:r>
              <w:rPr>
                <w:rFonts w:asciiTheme="majorHAnsi" w:hAnsiTheme="majorHAnsi"/>
              </w:rPr>
              <w:t>We have a f</w:t>
            </w:r>
            <w:r w:rsidR="00FA7F4F">
              <w:rPr>
                <w:rFonts w:asciiTheme="majorHAnsi" w:hAnsiTheme="majorHAnsi"/>
              </w:rPr>
              <w:t>ull time advisor focused on high school advising.</w:t>
            </w:r>
          </w:p>
          <w:p w14:paraId="26ACCA89" w14:textId="7A718A2E" w:rsidR="00FA7F4F" w:rsidRDefault="00EB7400" w:rsidP="001E7CA2">
            <w:pPr>
              <w:pStyle w:val="Tablebul1"/>
              <w:rPr>
                <w:rFonts w:asciiTheme="majorHAnsi" w:hAnsiTheme="majorHAnsi"/>
              </w:rPr>
            </w:pPr>
            <w:r>
              <w:rPr>
                <w:rFonts w:asciiTheme="majorHAnsi" w:hAnsiTheme="majorHAnsi"/>
              </w:rPr>
              <w:t>We work</w:t>
            </w:r>
            <w:r w:rsidR="00FA7F4F">
              <w:rPr>
                <w:rFonts w:asciiTheme="majorHAnsi" w:hAnsiTheme="majorHAnsi"/>
              </w:rPr>
              <w:t xml:space="preserve"> with </w:t>
            </w:r>
            <w:r w:rsidR="00766849">
              <w:rPr>
                <w:rFonts w:asciiTheme="majorHAnsi" w:hAnsiTheme="majorHAnsi"/>
              </w:rPr>
              <w:t>over 40</w:t>
            </w:r>
            <w:r w:rsidR="00FA7F4F">
              <w:rPr>
                <w:rFonts w:asciiTheme="majorHAnsi" w:hAnsiTheme="majorHAnsi"/>
              </w:rPr>
              <w:t xml:space="preserve"> </w:t>
            </w:r>
            <w:r>
              <w:rPr>
                <w:rFonts w:asciiTheme="majorHAnsi" w:hAnsiTheme="majorHAnsi"/>
              </w:rPr>
              <w:t>high schools</w:t>
            </w:r>
            <w:r w:rsidR="00766849">
              <w:rPr>
                <w:rFonts w:asciiTheme="majorHAnsi" w:hAnsiTheme="majorHAnsi"/>
              </w:rPr>
              <w:t>, at the high schools and on the college campus.</w:t>
            </w:r>
          </w:p>
          <w:p w14:paraId="663F4246" w14:textId="59F34C7C" w:rsidR="00FA7F4F" w:rsidRDefault="00EB7400" w:rsidP="001E7CA2">
            <w:pPr>
              <w:pStyle w:val="Tablebul1"/>
              <w:rPr>
                <w:rFonts w:asciiTheme="majorHAnsi" w:hAnsiTheme="majorHAnsi"/>
              </w:rPr>
            </w:pPr>
            <w:r>
              <w:rPr>
                <w:rFonts w:asciiTheme="majorHAnsi" w:hAnsiTheme="majorHAnsi"/>
              </w:rPr>
              <w:t>We b</w:t>
            </w:r>
            <w:r w:rsidR="005B1170">
              <w:rPr>
                <w:rFonts w:asciiTheme="majorHAnsi" w:hAnsiTheme="majorHAnsi"/>
              </w:rPr>
              <w:t>ring</w:t>
            </w:r>
            <w:r w:rsidR="00FA7F4F">
              <w:rPr>
                <w:rFonts w:asciiTheme="majorHAnsi" w:hAnsiTheme="majorHAnsi"/>
              </w:rPr>
              <w:t xml:space="preserve"> high school students on campus for orientation and overview sessions.</w:t>
            </w:r>
          </w:p>
          <w:p w14:paraId="34474ADB" w14:textId="44EB54FF" w:rsidR="00A454A2" w:rsidRDefault="00EB7400" w:rsidP="00EB7400">
            <w:pPr>
              <w:pStyle w:val="Tablebul1"/>
              <w:rPr>
                <w:rFonts w:asciiTheme="majorHAnsi" w:hAnsiTheme="majorHAnsi"/>
              </w:rPr>
            </w:pPr>
            <w:r>
              <w:rPr>
                <w:rFonts w:asciiTheme="majorHAnsi" w:hAnsiTheme="majorHAnsi"/>
              </w:rPr>
              <w:t xml:space="preserve">We offer </w:t>
            </w:r>
            <w:r w:rsidR="00766849">
              <w:rPr>
                <w:rFonts w:asciiTheme="majorHAnsi" w:hAnsiTheme="majorHAnsi"/>
              </w:rPr>
              <w:t>accelerated college-credit programs in over 40 high schools.</w:t>
            </w:r>
          </w:p>
          <w:p w14:paraId="268DA1BA" w14:textId="5A4A42E8" w:rsidR="00D24FF5" w:rsidRPr="00D24FF5" w:rsidRDefault="001E1E22" w:rsidP="001E1E22">
            <w:pPr>
              <w:pStyle w:val="Tablebul1"/>
              <w:rPr>
                <w:rFonts w:asciiTheme="majorHAnsi" w:hAnsiTheme="majorHAnsi"/>
              </w:rPr>
            </w:pPr>
            <w:r>
              <w:rPr>
                <w:rFonts w:asciiTheme="majorHAnsi" w:hAnsiTheme="majorHAnsi"/>
              </w:rPr>
              <w:t>We provide s</w:t>
            </w:r>
            <w:r w:rsidR="00D24FF5">
              <w:rPr>
                <w:rFonts w:asciiTheme="majorHAnsi" w:hAnsiTheme="majorHAnsi"/>
              </w:rPr>
              <w:t xml:space="preserve">ignificant outreach/recruitment activities in area high schools and </w:t>
            </w:r>
            <w:r>
              <w:rPr>
                <w:rFonts w:asciiTheme="majorHAnsi" w:hAnsiTheme="majorHAnsi"/>
              </w:rPr>
              <w:t>their communities.</w:t>
            </w:r>
          </w:p>
        </w:tc>
        <w:tc>
          <w:tcPr>
            <w:tcW w:w="4051" w:type="dxa"/>
          </w:tcPr>
          <w:p w14:paraId="25134FCD" w14:textId="77777777" w:rsidR="00A454A2" w:rsidRPr="003B2459" w:rsidRDefault="00A454A2" w:rsidP="001E7CA2">
            <w:pPr>
              <w:rPr>
                <w:rFonts w:asciiTheme="majorHAnsi" w:hAnsiTheme="majorHAnsi" w:cs="Arial"/>
                <w:sz w:val="22"/>
                <w:szCs w:val="22"/>
              </w:rPr>
            </w:pPr>
            <w:r w:rsidRPr="003B2459">
              <w:rPr>
                <w:rFonts w:asciiTheme="majorHAnsi" w:hAnsiTheme="majorHAnsi" w:cs="Arial"/>
                <w:sz w:val="22"/>
                <w:szCs w:val="22"/>
              </w:rPr>
              <w:t>Next steps:</w:t>
            </w:r>
          </w:p>
          <w:p w14:paraId="70E92EAE" w14:textId="568F382F" w:rsidR="00A454A2" w:rsidRDefault="003B2459" w:rsidP="001E7CA2">
            <w:pPr>
              <w:pStyle w:val="Tablebul1"/>
              <w:rPr>
                <w:rFonts w:asciiTheme="majorHAnsi" w:hAnsiTheme="majorHAnsi"/>
              </w:rPr>
            </w:pPr>
            <w:r>
              <w:rPr>
                <w:rFonts w:asciiTheme="majorHAnsi" w:hAnsiTheme="majorHAnsi"/>
              </w:rPr>
              <w:t>Requested 1.0 FTE permanent HS advisor for 2018/19</w:t>
            </w:r>
            <w:r w:rsidR="00EF6073">
              <w:rPr>
                <w:rFonts w:asciiTheme="majorHAnsi" w:hAnsiTheme="majorHAnsi"/>
              </w:rPr>
              <w:t xml:space="preserve"> fiscal year</w:t>
            </w:r>
            <w:r w:rsidR="001E1E22">
              <w:rPr>
                <w:rFonts w:asciiTheme="majorHAnsi" w:hAnsiTheme="majorHAnsi"/>
              </w:rPr>
              <w:t>.</w:t>
            </w:r>
          </w:p>
          <w:p w14:paraId="002B80D1" w14:textId="4F6B4B26" w:rsidR="003B2459" w:rsidRDefault="003B2459" w:rsidP="003B2459">
            <w:pPr>
              <w:pStyle w:val="Tablebul1"/>
              <w:rPr>
                <w:rFonts w:asciiTheme="majorHAnsi" w:hAnsiTheme="majorHAnsi"/>
              </w:rPr>
            </w:pPr>
            <w:r>
              <w:rPr>
                <w:rFonts w:asciiTheme="majorHAnsi" w:hAnsiTheme="majorHAnsi"/>
              </w:rPr>
              <w:t>Align mapping &amp; “meta-majors” with HS offerings in 2019/20</w:t>
            </w:r>
            <w:r w:rsidR="00EF6073">
              <w:rPr>
                <w:rFonts w:asciiTheme="majorHAnsi" w:hAnsiTheme="majorHAnsi"/>
              </w:rPr>
              <w:t xml:space="preserve"> academic year</w:t>
            </w:r>
            <w:r w:rsidR="001E1E22">
              <w:rPr>
                <w:rFonts w:asciiTheme="majorHAnsi" w:hAnsiTheme="majorHAnsi"/>
              </w:rPr>
              <w:t>.</w:t>
            </w:r>
          </w:p>
          <w:p w14:paraId="4ED53EBD" w14:textId="2E29CB32" w:rsidR="003B2459" w:rsidRDefault="007E6645" w:rsidP="003B2459">
            <w:pPr>
              <w:pStyle w:val="Tablebul1"/>
              <w:rPr>
                <w:rFonts w:asciiTheme="majorHAnsi" w:hAnsiTheme="majorHAnsi"/>
              </w:rPr>
            </w:pPr>
            <w:r>
              <w:rPr>
                <w:rFonts w:asciiTheme="majorHAnsi" w:hAnsiTheme="majorHAnsi"/>
              </w:rPr>
              <w:t>Gather and assess</w:t>
            </w:r>
            <w:r w:rsidR="003B2459">
              <w:rPr>
                <w:rFonts w:asciiTheme="majorHAnsi" w:hAnsiTheme="majorHAnsi"/>
              </w:rPr>
              <w:t xml:space="preserve"> data on HS student outreach and engagement efforts </w:t>
            </w:r>
            <w:r>
              <w:rPr>
                <w:rFonts w:asciiTheme="majorHAnsi" w:hAnsiTheme="majorHAnsi"/>
              </w:rPr>
              <w:t>through 2019</w:t>
            </w:r>
            <w:r w:rsidR="001E1E22">
              <w:rPr>
                <w:rFonts w:asciiTheme="majorHAnsi" w:hAnsiTheme="majorHAnsi"/>
              </w:rPr>
              <w:t>.</w:t>
            </w:r>
          </w:p>
          <w:p w14:paraId="53513019" w14:textId="39D8B9D4" w:rsidR="00A454A2" w:rsidRPr="007E6645" w:rsidRDefault="007E6645" w:rsidP="003B2459">
            <w:pPr>
              <w:pStyle w:val="Tablebul1"/>
              <w:rPr>
                <w:rFonts w:asciiTheme="majorHAnsi" w:hAnsiTheme="majorHAnsi"/>
              </w:rPr>
            </w:pPr>
            <w:r>
              <w:rPr>
                <w:rFonts w:asciiTheme="majorHAnsi" w:hAnsiTheme="majorHAnsi"/>
              </w:rPr>
              <w:t>Fully integrate education planning as a part of GED instruction in 2018/19</w:t>
            </w:r>
            <w:r w:rsidR="00EF6073">
              <w:rPr>
                <w:rFonts w:asciiTheme="majorHAnsi" w:hAnsiTheme="majorHAnsi"/>
              </w:rPr>
              <w:t xml:space="preserve"> academic year</w:t>
            </w:r>
            <w:r w:rsidR="001E1E22">
              <w:rPr>
                <w:rFonts w:asciiTheme="majorHAnsi" w:hAnsiTheme="majorHAnsi"/>
              </w:rPr>
              <w:t>.</w:t>
            </w:r>
          </w:p>
        </w:tc>
      </w:tr>
      <w:tr w:rsidR="00A454A2" w:rsidRPr="001B0824" w14:paraId="369FD389" w14:textId="30B8EDE0" w:rsidTr="005B1170">
        <w:trPr>
          <w:jc w:val="center"/>
        </w:trPr>
        <w:tc>
          <w:tcPr>
            <w:tcW w:w="4315" w:type="dxa"/>
            <w:tcMar>
              <w:top w:w="29" w:type="dxa"/>
              <w:bottom w:w="29" w:type="dxa"/>
            </w:tcMar>
          </w:tcPr>
          <w:p w14:paraId="78C4D34E" w14:textId="17DCFAD0" w:rsidR="00A454A2" w:rsidRPr="001B0824" w:rsidRDefault="00A454A2" w:rsidP="00944D8F">
            <w:pPr>
              <w:pStyle w:val="Table"/>
              <w:rPr>
                <w:rFonts w:asciiTheme="majorHAnsi" w:hAnsiTheme="majorHAnsi" w:cs="Arial"/>
                <w:sz w:val="22"/>
                <w:szCs w:val="22"/>
              </w:rPr>
            </w:pPr>
            <w:r w:rsidRPr="001B0824">
              <w:rPr>
                <w:rFonts w:asciiTheme="majorHAnsi" w:hAnsiTheme="majorHAnsi" w:cs="Arial"/>
                <w:sz w:val="22"/>
                <w:szCs w:val="22"/>
              </w:rPr>
              <w:t>KEEPING STUDENTS ON THE PATH</w:t>
            </w:r>
          </w:p>
          <w:p w14:paraId="31EB5571" w14:textId="77777777" w:rsidR="00A454A2" w:rsidRPr="001B0824" w:rsidRDefault="00A454A2" w:rsidP="00944D8F">
            <w:pPr>
              <w:pStyle w:val="Tableindent"/>
              <w:numPr>
                <w:ilvl w:val="0"/>
                <w:numId w:val="4"/>
              </w:numPr>
              <w:ind w:left="540" w:hanging="270"/>
              <w:rPr>
                <w:rFonts w:asciiTheme="majorHAnsi" w:hAnsiTheme="majorHAnsi" w:cs="Arial"/>
                <w:sz w:val="22"/>
                <w:szCs w:val="22"/>
              </w:rPr>
            </w:pPr>
            <w:r w:rsidRPr="001B0824">
              <w:rPr>
                <w:rFonts w:asciiTheme="majorHAnsi" w:hAnsiTheme="majorHAnsi" w:cs="Arial"/>
                <w:sz w:val="22"/>
                <w:szCs w:val="22"/>
              </w:rPr>
              <w:t>Advisors monitor which program every student is in and how far along the student is toward completing the program requirements.</w:t>
            </w:r>
          </w:p>
        </w:tc>
        <w:tc>
          <w:tcPr>
            <w:tcW w:w="2430" w:type="dxa"/>
            <w:tcMar>
              <w:top w:w="29" w:type="dxa"/>
              <w:bottom w:w="29" w:type="dxa"/>
            </w:tcMar>
          </w:tcPr>
          <w:p w14:paraId="1F73B7D6" w14:textId="77777777" w:rsidR="001B0824" w:rsidRPr="001B0824" w:rsidRDefault="00091057" w:rsidP="005B1170">
            <w:pPr>
              <w:tabs>
                <w:tab w:val="left" w:pos="576"/>
              </w:tabs>
              <w:spacing w:after="60"/>
              <w:rPr>
                <w:rFonts w:asciiTheme="majorHAnsi" w:hAnsiTheme="majorHAnsi" w:cs="Arial"/>
                <w:sz w:val="22"/>
                <w:szCs w:val="22"/>
              </w:rPr>
            </w:pPr>
            <w:sdt>
              <w:sdtPr>
                <w:rPr>
                  <w:rFonts w:asciiTheme="majorHAnsi" w:hAnsiTheme="majorHAnsi" w:cs="Arial"/>
                  <w:sz w:val="22"/>
                  <w:szCs w:val="22"/>
                </w:rPr>
                <w:id w:val="542641472"/>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w:t>
            </w:r>
            <w:r w:rsidR="001B0824">
              <w:rPr>
                <w:rFonts w:asciiTheme="majorHAnsi" w:hAnsiTheme="majorHAnsi" w:cs="Arial"/>
                <w:sz w:val="22"/>
                <w:szCs w:val="22"/>
              </w:rPr>
              <w:t xml:space="preserve"> </w:t>
            </w:r>
            <w:r w:rsidR="001B0824" w:rsidRPr="001B0824">
              <w:rPr>
                <w:rFonts w:asciiTheme="majorHAnsi" w:hAnsiTheme="majorHAnsi" w:cs="Arial"/>
                <w:sz w:val="22"/>
                <w:szCs w:val="22"/>
              </w:rPr>
              <w:t>Not occurring</w:t>
            </w:r>
          </w:p>
          <w:p w14:paraId="35605340" w14:textId="77777777" w:rsidR="001B0824" w:rsidRPr="001B0824" w:rsidRDefault="00091057" w:rsidP="005B1170">
            <w:pPr>
              <w:spacing w:after="60"/>
              <w:rPr>
                <w:rFonts w:asciiTheme="majorHAnsi" w:hAnsiTheme="majorHAnsi" w:cs="Arial"/>
                <w:sz w:val="22"/>
                <w:szCs w:val="22"/>
              </w:rPr>
            </w:pPr>
            <w:sdt>
              <w:sdtPr>
                <w:rPr>
                  <w:rFonts w:asciiTheme="majorHAnsi" w:hAnsiTheme="majorHAnsi" w:cs="Arial"/>
                  <w:sz w:val="22"/>
                  <w:szCs w:val="22"/>
                </w:rPr>
                <w:id w:val="-1601259703"/>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Not systematic</w:t>
            </w:r>
          </w:p>
          <w:p w14:paraId="4B66952B" w14:textId="711C2E8D" w:rsidR="001B0824" w:rsidRPr="001B0824" w:rsidRDefault="00091057" w:rsidP="005B1170">
            <w:pPr>
              <w:spacing w:after="60"/>
              <w:rPr>
                <w:rFonts w:asciiTheme="majorHAnsi" w:hAnsiTheme="majorHAnsi" w:cs="Arial"/>
                <w:sz w:val="22"/>
                <w:szCs w:val="22"/>
              </w:rPr>
            </w:pPr>
            <w:sdt>
              <w:sdtPr>
                <w:rPr>
                  <w:rFonts w:asciiTheme="majorHAnsi" w:hAnsiTheme="majorHAnsi" w:cs="Arial"/>
                  <w:sz w:val="22"/>
                  <w:szCs w:val="22"/>
                </w:rPr>
                <w:id w:val="-716280833"/>
                <w14:checkbox>
                  <w14:checked w14:val="1"/>
                  <w14:checkedState w14:val="2612" w14:font="MS Gothic"/>
                  <w14:uncheckedState w14:val="2610" w14:font="MS Gothic"/>
                </w14:checkbox>
              </w:sdtPr>
              <w:sdtEndPr/>
              <w:sdtContent>
                <w:r w:rsidR="001E1E22">
                  <w:rPr>
                    <w:rFonts w:ascii="MS Gothic" w:eastAsia="MS Gothic" w:hAnsi="MS Gothic" w:cs="Arial" w:hint="eastAsia"/>
                    <w:sz w:val="22"/>
                    <w:szCs w:val="22"/>
                  </w:rPr>
                  <w:t>☒</w:t>
                </w:r>
              </w:sdtContent>
            </w:sdt>
            <w:r w:rsidR="001B0824" w:rsidRPr="001B0824">
              <w:rPr>
                <w:rFonts w:asciiTheme="majorHAnsi" w:hAnsiTheme="majorHAnsi" w:cs="Arial"/>
                <w:sz w:val="22"/>
                <w:szCs w:val="22"/>
              </w:rPr>
              <w:t xml:space="preserve">  Planning to scale</w:t>
            </w:r>
          </w:p>
          <w:p w14:paraId="39756112" w14:textId="77777777" w:rsidR="001B0824" w:rsidRPr="001B0824" w:rsidRDefault="00091057" w:rsidP="005B1170">
            <w:pPr>
              <w:spacing w:after="60"/>
              <w:rPr>
                <w:rFonts w:asciiTheme="majorHAnsi" w:hAnsiTheme="majorHAnsi" w:cs="Arial"/>
                <w:sz w:val="22"/>
                <w:szCs w:val="22"/>
              </w:rPr>
            </w:pPr>
            <w:sdt>
              <w:sdtPr>
                <w:rPr>
                  <w:rFonts w:asciiTheme="majorHAnsi" w:hAnsiTheme="majorHAnsi" w:cs="Arial"/>
                  <w:sz w:val="22"/>
                  <w:szCs w:val="22"/>
                </w:rPr>
                <w:id w:val="1712759132"/>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Scaling in progress</w:t>
            </w:r>
          </w:p>
          <w:p w14:paraId="0DC2DDC1" w14:textId="6719D032" w:rsidR="00A454A2" w:rsidRPr="001B0824" w:rsidRDefault="00091057" w:rsidP="005B1170">
            <w:pPr>
              <w:rPr>
                <w:rFonts w:asciiTheme="majorHAnsi" w:hAnsiTheme="majorHAnsi" w:cs="Arial"/>
                <w:sz w:val="22"/>
                <w:szCs w:val="22"/>
              </w:rPr>
            </w:pPr>
            <w:sdt>
              <w:sdtPr>
                <w:rPr>
                  <w:rFonts w:asciiTheme="majorHAnsi" w:hAnsiTheme="majorHAnsi" w:cs="Arial"/>
                  <w:sz w:val="22"/>
                  <w:szCs w:val="22"/>
                </w:rPr>
                <w:id w:val="-1652052582"/>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At scale</w:t>
            </w:r>
          </w:p>
        </w:tc>
        <w:tc>
          <w:tcPr>
            <w:tcW w:w="4190" w:type="dxa"/>
            <w:tcMar>
              <w:top w:w="29" w:type="dxa"/>
              <w:bottom w:w="29" w:type="dxa"/>
            </w:tcMar>
          </w:tcPr>
          <w:p w14:paraId="6E06125A" w14:textId="77777777" w:rsidR="00A454A2" w:rsidRPr="001B0824" w:rsidRDefault="00A454A2" w:rsidP="001E7CA2">
            <w:pPr>
              <w:rPr>
                <w:rFonts w:asciiTheme="majorHAnsi" w:hAnsiTheme="majorHAnsi" w:cs="Arial"/>
                <w:i/>
                <w:sz w:val="22"/>
                <w:szCs w:val="22"/>
              </w:rPr>
            </w:pPr>
            <w:r w:rsidRPr="001B0824">
              <w:rPr>
                <w:rFonts w:asciiTheme="majorHAnsi" w:hAnsiTheme="majorHAnsi" w:cs="Arial"/>
                <w:i/>
                <w:sz w:val="22"/>
                <w:szCs w:val="22"/>
              </w:rPr>
              <w:t>Progress to date:</w:t>
            </w:r>
          </w:p>
          <w:p w14:paraId="79FAEE2B" w14:textId="44AD37D2" w:rsidR="00A454A2" w:rsidRDefault="00FA7F4F" w:rsidP="001E7CA2">
            <w:pPr>
              <w:pStyle w:val="Tablebul1"/>
              <w:rPr>
                <w:rFonts w:asciiTheme="majorHAnsi" w:hAnsiTheme="majorHAnsi"/>
              </w:rPr>
            </w:pPr>
            <w:r>
              <w:rPr>
                <w:rFonts w:asciiTheme="majorHAnsi" w:hAnsiTheme="majorHAnsi"/>
              </w:rPr>
              <w:t>Workforce advisors reach out to coach</w:t>
            </w:r>
            <w:r w:rsidR="001E1E22">
              <w:rPr>
                <w:rFonts w:asciiTheme="majorHAnsi" w:hAnsiTheme="majorHAnsi"/>
              </w:rPr>
              <w:t xml:space="preserve"> workforce</w:t>
            </w:r>
            <w:r>
              <w:rPr>
                <w:rFonts w:asciiTheme="majorHAnsi" w:hAnsiTheme="majorHAnsi"/>
              </w:rPr>
              <w:t xml:space="preserve"> students</w:t>
            </w:r>
            <w:r w:rsidR="001E1E22">
              <w:rPr>
                <w:rFonts w:asciiTheme="majorHAnsi" w:hAnsiTheme="majorHAnsi"/>
              </w:rPr>
              <w:t xml:space="preserve"> on progress and job search</w:t>
            </w:r>
            <w:r w:rsidR="00EB7400">
              <w:rPr>
                <w:rFonts w:asciiTheme="majorHAnsi" w:hAnsiTheme="majorHAnsi"/>
              </w:rPr>
              <w:t>.</w:t>
            </w:r>
          </w:p>
          <w:p w14:paraId="30A0AA35" w14:textId="77777777" w:rsidR="005B1170" w:rsidRDefault="005B1170" w:rsidP="00D61950">
            <w:pPr>
              <w:pStyle w:val="Tablebul1"/>
              <w:rPr>
                <w:rFonts w:asciiTheme="majorHAnsi" w:hAnsiTheme="majorHAnsi"/>
              </w:rPr>
            </w:pPr>
            <w:r>
              <w:rPr>
                <w:rFonts w:asciiTheme="majorHAnsi" w:hAnsiTheme="majorHAnsi"/>
              </w:rPr>
              <w:t>We are working on early alert system</w:t>
            </w:r>
            <w:r w:rsidRPr="00D60B25">
              <w:rPr>
                <w:rFonts w:asciiTheme="majorHAnsi" w:hAnsiTheme="majorHAnsi"/>
              </w:rPr>
              <w:t xml:space="preserve"> in EAB Student Success Collaborative.</w:t>
            </w:r>
          </w:p>
          <w:p w14:paraId="1EAE8F6B" w14:textId="3C054EBB" w:rsidR="005B1170" w:rsidRDefault="005B1170" w:rsidP="00D60B25">
            <w:pPr>
              <w:pStyle w:val="Tablebul1"/>
              <w:rPr>
                <w:rFonts w:asciiTheme="majorHAnsi" w:hAnsiTheme="majorHAnsi"/>
              </w:rPr>
            </w:pPr>
            <w:r>
              <w:rPr>
                <w:rFonts w:asciiTheme="majorHAnsi" w:hAnsiTheme="majorHAnsi"/>
              </w:rPr>
              <w:t>Faculty in</w:t>
            </w:r>
            <w:r w:rsidR="001E1E22">
              <w:rPr>
                <w:rFonts w:asciiTheme="majorHAnsi" w:hAnsiTheme="majorHAnsi"/>
              </w:rPr>
              <w:t xml:space="preserve"> many</w:t>
            </w:r>
            <w:r>
              <w:rPr>
                <w:rFonts w:asciiTheme="majorHAnsi" w:hAnsiTheme="majorHAnsi"/>
              </w:rPr>
              <w:t xml:space="preserve"> CTE programs advise students quarterly.</w:t>
            </w:r>
          </w:p>
          <w:p w14:paraId="29C0BF62" w14:textId="62FDC1EB" w:rsidR="005B1170" w:rsidRDefault="005B1170" w:rsidP="00D60B25">
            <w:pPr>
              <w:pStyle w:val="Tablebul1"/>
              <w:rPr>
                <w:rFonts w:asciiTheme="majorHAnsi" w:hAnsiTheme="majorHAnsi"/>
              </w:rPr>
            </w:pPr>
            <w:r>
              <w:rPr>
                <w:rFonts w:asciiTheme="majorHAnsi" w:hAnsiTheme="majorHAnsi"/>
              </w:rPr>
              <w:t xml:space="preserve">Graduation Services emails all students who have completed 85% of their program requirements and call all who have completed 100% to guide </w:t>
            </w:r>
            <w:r w:rsidR="001E1E22">
              <w:rPr>
                <w:rFonts w:asciiTheme="majorHAnsi" w:hAnsiTheme="majorHAnsi"/>
              </w:rPr>
              <w:t xml:space="preserve">them </w:t>
            </w:r>
            <w:r>
              <w:rPr>
                <w:rFonts w:asciiTheme="majorHAnsi" w:hAnsiTheme="majorHAnsi"/>
              </w:rPr>
              <w:t>to complete their program credential.</w:t>
            </w:r>
          </w:p>
          <w:p w14:paraId="07C1F34F" w14:textId="77777777" w:rsidR="00A454A2" w:rsidRPr="001B0824" w:rsidRDefault="00A454A2" w:rsidP="006A588C">
            <w:pPr>
              <w:pStyle w:val="Tbul1"/>
              <w:numPr>
                <w:ilvl w:val="0"/>
                <w:numId w:val="0"/>
              </w:numPr>
              <w:ind w:left="245"/>
              <w:rPr>
                <w:rFonts w:asciiTheme="majorHAnsi" w:hAnsiTheme="majorHAnsi"/>
              </w:rPr>
            </w:pPr>
          </w:p>
        </w:tc>
        <w:tc>
          <w:tcPr>
            <w:tcW w:w="4051" w:type="dxa"/>
          </w:tcPr>
          <w:p w14:paraId="2A8FE1FB" w14:textId="77777777" w:rsidR="00A454A2" w:rsidRPr="001B0824" w:rsidRDefault="00A454A2" w:rsidP="001E7CA2">
            <w:pPr>
              <w:rPr>
                <w:rFonts w:asciiTheme="majorHAnsi" w:hAnsiTheme="majorHAnsi" w:cs="Arial"/>
                <w:i/>
                <w:sz w:val="22"/>
                <w:szCs w:val="22"/>
              </w:rPr>
            </w:pPr>
            <w:r w:rsidRPr="001B0824">
              <w:rPr>
                <w:rFonts w:asciiTheme="majorHAnsi" w:hAnsiTheme="majorHAnsi" w:cs="Arial"/>
                <w:i/>
                <w:sz w:val="22"/>
                <w:szCs w:val="22"/>
              </w:rPr>
              <w:t>Next steps:</w:t>
            </w:r>
          </w:p>
          <w:p w14:paraId="053C6EFD" w14:textId="7A9D6F0D" w:rsidR="005B1170" w:rsidRPr="005B1170" w:rsidRDefault="005B1170" w:rsidP="00D60B25">
            <w:pPr>
              <w:pStyle w:val="Tablebul1"/>
              <w:rPr>
                <w:rFonts w:asciiTheme="majorHAnsi" w:hAnsiTheme="majorHAnsi"/>
              </w:rPr>
            </w:pPr>
            <w:r w:rsidRPr="005B1170">
              <w:rPr>
                <w:rFonts w:asciiTheme="majorHAnsi" w:hAnsiTheme="majorHAnsi"/>
              </w:rPr>
              <w:t>Assign all degree seeking students to both a professional and faculty advisor</w:t>
            </w:r>
            <w:r w:rsidR="00667C8C">
              <w:rPr>
                <w:rFonts w:asciiTheme="majorHAnsi" w:hAnsiTheme="majorHAnsi"/>
              </w:rPr>
              <w:t xml:space="preserve"> in 2018/19 academic year</w:t>
            </w:r>
            <w:r w:rsidR="001E1E22">
              <w:rPr>
                <w:rFonts w:asciiTheme="majorHAnsi" w:hAnsiTheme="majorHAnsi"/>
              </w:rPr>
              <w:t>.</w:t>
            </w:r>
          </w:p>
          <w:p w14:paraId="7A7A9315" w14:textId="04BA3EE3" w:rsidR="005B1170" w:rsidRPr="005B1170" w:rsidRDefault="005B1170" w:rsidP="00D60B25">
            <w:pPr>
              <w:pStyle w:val="Tablebul1"/>
              <w:rPr>
                <w:rFonts w:asciiTheme="majorHAnsi" w:hAnsiTheme="majorHAnsi"/>
              </w:rPr>
            </w:pPr>
            <w:r w:rsidRPr="005B1170">
              <w:rPr>
                <w:rFonts w:asciiTheme="majorHAnsi" w:hAnsiTheme="majorHAnsi"/>
              </w:rPr>
              <w:t>Develop a flow plan for when students must see faculty advisors and when they need to see a professional advisor</w:t>
            </w:r>
            <w:r w:rsidR="00667C8C">
              <w:rPr>
                <w:rFonts w:asciiTheme="majorHAnsi" w:hAnsiTheme="majorHAnsi"/>
              </w:rPr>
              <w:t xml:space="preserve"> in 2018/19 academic year</w:t>
            </w:r>
            <w:r w:rsidRPr="005B1170">
              <w:rPr>
                <w:rFonts w:asciiTheme="majorHAnsi" w:hAnsiTheme="majorHAnsi"/>
              </w:rPr>
              <w:t>.</w:t>
            </w:r>
          </w:p>
          <w:p w14:paraId="6CDD257C" w14:textId="780B32FF" w:rsidR="00A454A2" w:rsidRPr="005B1170" w:rsidRDefault="005B1170" w:rsidP="00D60B25">
            <w:pPr>
              <w:pStyle w:val="Tablebul1"/>
              <w:rPr>
                <w:rFonts w:asciiTheme="majorHAnsi" w:hAnsiTheme="majorHAnsi"/>
              </w:rPr>
            </w:pPr>
            <w:r w:rsidRPr="005B1170">
              <w:rPr>
                <w:rFonts w:asciiTheme="majorHAnsi" w:hAnsiTheme="majorHAnsi"/>
              </w:rPr>
              <w:t>Create milestone check points for students when they meet 30, 50, 75, 85 and 100</w:t>
            </w:r>
            <w:r w:rsidR="001E1E22">
              <w:rPr>
                <w:rFonts w:asciiTheme="majorHAnsi" w:hAnsiTheme="majorHAnsi"/>
              </w:rPr>
              <w:t>%</w:t>
            </w:r>
            <w:r>
              <w:rPr>
                <w:rFonts w:asciiTheme="majorHAnsi" w:hAnsiTheme="majorHAnsi"/>
              </w:rPr>
              <w:t xml:space="preserve"> of their program requirements</w:t>
            </w:r>
            <w:r w:rsidR="00667C8C">
              <w:rPr>
                <w:rFonts w:asciiTheme="majorHAnsi" w:hAnsiTheme="majorHAnsi"/>
              </w:rPr>
              <w:t xml:space="preserve"> in 2019/20 academic year</w:t>
            </w:r>
            <w:r>
              <w:rPr>
                <w:rFonts w:asciiTheme="majorHAnsi" w:hAnsiTheme="majorHAnsi"/>
              </w:rPr>
              <w:t>.</w:t>
            </w:r>
          </w:p>
          <w:p w14:paraId="418A73CE" w14:textId="03E4DAD5" w:rsidR="00A454A2" w:rsidRPr="001B0824" w:rsidRDefault="00A454A2" w:rsidP="00D60B25"/>
        </w:tc>
      </w:tr>
      <w:tr w:rsidR="00A454A2" w:rsidRPr="001B0824" w14:paraId="152CD0B0" w14:textId="77897FF9" w:rsidTr="005B1170">
        <w:trPr>
          <w:jc w:val="center"/>
        </w:trPr>
        <w:tc>
          <w:tcPr>
            <w:tcW w:w="4315" w:type="dxa"/>
            <w:tcMar>
              <w:top w:w="29" w:type="dxa"/>
              <w:bottom w:w="29" w:type="dxa"/>
            </w:tcMar>
          </w:tcPr>
          <w:p w14:paraId="2C8308F2" w14:textId="77777777" w:rsidR="00A454A2" w:rsidRPr="001B0824" w:rsidRDefault="00A454A2" w:rsidP="00944D8F">
            <w:pPr>
              <w:pStyle w:val="Tableindent"/>
              <w:rPr>
                <w:rFonts w:asciiTheme="majorHAnsi" w:hAnsiTheme="majorHAnsi" w:cs="Arial"/>
                <w:sz w:val="22"/>
                <w:szCs w:val="22"/>
              </w:rPr>
            </w:pPr>
            <w:r w:rsidRPr="001B0824">
              <w:rPr>
                <w:rFonts w:asciiTheme="majorHAnsi" w:hAnsiTheme="majorHAnsi" w:cs="Arial"/>
                <w:sz w:val="22"/>
                <w:szCs w:val="22"/>
              </w:rPr>
              <w:t>Students can easily see how far they have come and what they need to do to complete their program.</w:t>
            </w:r>
          </w:p>
        </w:tc>
        <w:tc>
          <w:tcPr>
            <w:tcW w:w="2430" w:type="dxa"/>
            <w:tcMar>
              <w:top w:w="29" w:type="dxa"/>
              <w:bottom w:w="29" w:type="dxa"/>
            </w:tcMar>
          </w:tcPr>
          <w:p w14:paraId="3FB6A315" w14:textId="77777777" w:rsidR="001B0824" w:rsidRPr="001B0824" w:rsidRDefault="00091057" w:rsidP="005B1170">
            <w:pPr>
              <w:tabs>
                <w:tab w:val="left" w:pos="576"/>
              </w:tabs>
              <w:spacing w:after="60"/>
              <w:rPr>
                <w:rFonts w:asciiTheme="majorHAnsi" w:hAnsiTheme="majorHAnsi" w:cs="Arial"/>
                <w:sz w:val="22"/>
                <w:szCs w:val="22"/>
              </w:rPr>
            </w:pPr>
            <w:sdt>
              <w:sdtPr>
                <w:rPr>
                  <w:rFonts w:asciiTheme="majorHAnsi" w:hAnsiTheme="majorHAnsi" w:cs="Arial"/>
                  <w:sz w:val="22"/>
                  <w:szCs w:val="22"/>
                </w:rPr>
                <w:id w:val="2042006342"/>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w:t>
            </w:r>
            <w:r w:rsidR="001B0824">
              <w:rPr>
                <w:rFonts w:asciiTheme="majorHAnsi" w:hAnsiTheme="majorHAnsi" w:cs="Arial"/>
                <w:sz w:val="22"/>
                <w:szCs w:val="22"/>
              </w:rPr>
              <w:t xml:space="preserve"> </w:t>
            </w:r>
            <w:r w:rsidR="001B0824" w:rsidRPr="001B0824">
              <w:rPr>
                <w:rFonts w:asciiTheme="majorHAnsi" w:hAnsiTheme="majorHAnsi" w:cs="Arial"/>
                <w:sz w:val="22"/>
                <w:szCs w:val="22"/>
              </w:rPr>
              <w:t>Not occurring</w:t>
            </w:r>
          </w:p>
          <w:p w14:paraId="5C9B296E" w14:textId="77777777" w:rsidR="001B0824" w:rsidRPr="001B0824" w:rsidRDefault="00091057" w:rsidP="005B1170">
            <w:pPr>
              <w:spacing w:after="60"/>
              <w:rPr>
                <w:rFonts w:asciiTheme="majorHAnsi" w:hAnsiTheme="majorHAnsi" w:cs="Arial"/>
                <w:sz w:val="22"/>
                <w:szCs w:val="22"/>
              </w:rPr>
            </w:pPr>
            <w:sdt>
              <w:sdtPr>
                <w:rPr>
                  <w:rFonts w:asciiTheme="majorHAnsi" w:hAnsiTheme="majorHAnsi" w:cs="Arial"/>
                  <w:sz w:val="22"/>
                  <w:szCs w:val="22"/>
                </w:rPr>
                <w:id w:val="1833177306"/>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Not systematic</w:t>
            </w:r>
          </w:p>
          <w:p w14:paraId="479141C5" w14:textId="77777777" w:rsidR="001B0824" w:rsidRPr="001B0824" w:rsidRDefault="00091057" w:rsidP="005B1170">
            <w:pPr>
              <w:spacing w:after="60"/>
              <w:rPr>
                <w:rFonts w:asciiTheme="majorHAnsi" w:hAnsiTheme="majorHAnsi" w:cs="Arial"/>
                <w:sz w:val="22"/>
                <w:szCs w:val="22"/>
              </w:rPr>
            </w:pPr>
            <w:sdt>
              <w:sdtPr>
                <w:rPr>
                  <w:rFonts w:asciiTheme="majorHAnsi" w:hAnsiTheme="majorHAnsi" w:cs="Arial"/>
                  <w:sz w:val="22"/>
                  <w:szCs w:val="22"/>
                </w:rPr>
                <w:id w:val="-745647523"/>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Planning to scale</w:t>
            </w:r>
          </w:p>
          <w:p w14:paraId="2A94F01E" w14:textId="6DC6C405" w:rsidR="001B0824" w:rsidRPr="001B0824" w:rsidRDefault="00091057" w:rsidP="005B1170">
            <w:pPr>
              <w:spacing w:after="60"/>
              <w:rPr>
                <w:rFonts w:asciiTheme="majorHAnsi" w:hAnsiTheme="majorHAnsi" w:cs="Arial"/>
                <w:sz w:val="22"/>
                <w:szCs w:val="22"/>
              </w:rPr>
            </w:pPr>
            <w:sdt>
              <w:sdtPr>
                <w:rPr>
                  <w:rFonts w:asciiTheme="majorHAnsi" w:hAnsiTheme="majorHAnsi" w:cs="Arial"/>
                  <w:sz w:val="22"/>
                  <w:szCs w:val="22"/>
                </w:rPr>
                <w:id w:val="496689328"/>
                <w14:checkbox>
                  <w14:checked w14:val="1"/>
                  <w14:checkedState w14:val="2612" w14:font="MS Gothic"/>
                  <w14:uncheckedState w14:val="2610" w14:font="MS Gothic"/>
                </w14:checkbox>
              </w:sdtPr>
              <w:sdtEndPr/>
              <w:sdtContent>
                <w:r w:rsidR="00D60954">
                  <w:rPr>
                    <w:rFonts w:ascii="MS Gothic" w:eastAsia="MS Gothic" w:hAnsi="MS Gothic" w:cs="Arial" w:hint="eastAsia"/>
                    <w:sz w:val="22"/>
                    <w:szCs w:val="22"/>
                  </w:rPr>
                  <w:t>☒</w:t>
                </w:r>
              </w:sdtContent>
            </w:sdt>
            <w:r w:rsidR="001B0824" w:rsidRPr="001B0824">
              <w:rPr>
                <w:rFonts w:asciiTheme="majorHAnsi" w:hAnsiTheme="majorHAnsi" w:cs="Arial"/>
                <w:sz w:val="22"/>
                <w:szCs w:val="22"/>
              </w:rPr>
              <w:t xml:space="preserve">  Scaling in progress</w:t>
            </w:r>
          </w:p>
          <w:p w14:paraId="0586FE91" w14:textId="2ECC88AA" w:rsidR="00A454A2" w:rsidRPr="001B0824" w:rsidRDefault="00091057" w:rsidP="005B1170">
            <w:pPr>
              <w:rPr>
                <w:rFonts w:asciiTheme="majorHAnsi" w:hAnsiTheme="majorHAnsi" w:cs="Arial"/>
                <w:sz w:val="22"/>
                <w:szCs w:val="22"/>
              </w:rPr>
            </w:pPr>
            <w:sdt>
              <w:sdtPr>
                <w:rPr>
                  <w:rFonts w:asciiTheme="majorHAnsi" w:hAnsiTheme="majorHAnsi" w:cs="Arial"/>
                  <w:sz w:val="22"/>
                  <w:szCs w:val="22"/>
                </w:rPr>
                <w:id w:val="984050207"/>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At scale</w:t>
            </w:r>
          </w:p>
        </w:tc>
        <w:tc>
          <w:tcPr>
            <w:tcW w:w="4190" w:type="dxa"/>
            <w:tcMar>
              <w:top w:w="29" w:type="dxa"/>
              <w:bottom w:w="29" w:type="dxa"/>
            </w:tcMar>
          </w:tcPr>
          <w:p w14:paraId="70412874" w14:textId="77777777" w:rsidR="00A454A2" w:rsidRPr="001B0824" w:rsidRDefault="00A454A2" w:rsidP="001E7CA2">
            <w:pPr>
              <w:rPr>
                <w:rFonts w:asciiTheme="majorHAnsi" w:hAnsiTheme="majorHAnsi" w:cs="Arial"/>
                <w:i/>
                <w:sz w:val="22"/>
                <w:szCs w:val="22"/>
              </w:rPr>
            </w:pPr>
            <w:r w:rsidRPr="001B0824">
              <w:rPr>
                <w:rFonts w:asciiTheme="majorHAnsi" w:hAnsiTheme="majorHAnsi" w:cs="Arial"/>
                <w:i/>
                <w:sz w:val="22"/>
                <w:szCs w:val="22"/>
              </w:rPr>
              <w:t>Progress to date:</w:t>
            </w:r>
          </w:p>
          <w:p w14:paraId="26E0B281" w14:textId="318BC150" w:rsidR="00A454A2" w:rsidRPr="001E1E22" w:rsidRDefault="001E1E22" w:rsidP="001E1E22">
            <w:pPr>
              <w:pStyle w:val="Tablebul1"/>
              <w:rPr>
                <w:rFonts w:asciiTheme="majorHAnsi" w:hAnsiTheme="majorHAnsi"/>
              </w:rPr>
            </w:pPr>
            <w:r>
              <w:rPr>
                <w:rFonts w:asciiTheme="majorHAnsi" w:hAnsiTheme="majorHAnsi"/>
              </w:rPr>
              <w:t>Academic evaluations and S</w:t>
            </w:r>
            <w:r w:rsidR="00FA7F4F">
              <w:rPr>
                <w:rFonts w:asciiTheme="majorHAnsi" w:hAnsiTheme="majorHAnsi"/>
              </w:rPr>
              <w:t xml:space="preserve">tudent </w:t>
            </w:r>
            <w:r>
              <w:rPr>
                <w:rFonts w:asciiTheme="majorHAnsi" w:hAnsiTheme="majorHAnsi"/>
              </w:rPr>
              <w:t>P</w:t>
            </w:r>
            <w:r w:rsidR="00FA7F4F">
              <w:rPr>
                <w:rFonts w:asciiTheme="majorHAnsi" w:hAnsiTheme="majorHAnsi"/>
              </w:rPr>
              <w:t>lanning</w:t>
            </w:r>
            <w:r>
              <w:rPr>
                <w:rFonts w:asciiTheme="majorHAnsi" w:hAnsiTheme="majorHAnsi"/>
              </w:rPr>
              <w:t xml:space="preserve"> Services</w:t>
            </w:r>
            <w:r w:rsidR="00FA7F4F">
              <w:rPr>
                <w:rFonts w:asciiTheme="majorHAnsi" w:hAnsiTheme="majorHAnsi"/>
              </w:rPr>
              <w:t xml:space="preserve"> let students see how far they come and what they need to complete.</w:t>
            </w:r>
          </w:p>
        </w:tc>
        <w:tc>
          <w:tcPr>
            <w:tcW w:w="4051" w:type="dxa"/>
          </w:tcPr>
          <w:p w14:paraId="0B381C8D" w14:textId="77777777" w:rsidR="00A454A2" w:rsidRPr="001B0824" w:rsidRDefault="00A454A2" w:rsidP="001E7CA2">
            <w:pPr>
              <w:rPr>
                <w:rFonts w:asciiTheme="majorHAnsi" w:hAnsiTheme="majorHAnsi" w:cs="Arial"/>
                <w:i/>
                <w:sz w:val="22"/>
                <w:szCs w:val="22"/>
              </w:rPr>
            </w:pPr>
            <w:r w:rsidRPr="001B0824">
              <w:rPr>
                <w:rFonts w:asciiTheme="majorHAnsi" w:hAnsiTheme="majorHAnsi" w:cs="Arial"/>
                <w:i/>
                <w:sz w:val="22"/>
                <w:szCs w:val="22"/>
              </w:rPr>
              <w:t>Next steps:</w:t>
            </w:r>
          </w:p>
          <w:p w14:paraId="02ABF8D6" w14:textId="63934AFE" w:rsidR="00A454A2" w:rsidRDefault="005B1170" w:rsidP="00D60B25">
            <w:pPr>
              <w:pStyle w:val="Tablebul1"/>
              <w:rPr>
                <w:rFonts w:asciiTheme="majorHAnsi" w:hAnsiTheme="majorHAnsi"/>
              </w:rPr>
            </w:pPr>
            <w:r w:rsidRPr="005B1170">
              <w:rPr>
                <w:rFonts w:asciiTheme="majorHAnsi" w:hAnsiTheme="majorHAnsi"/>
              </w:rPr>
              <w:t xml:space="preserve">Work with the curriculum </w:t>
            </w:r>
            <w:r w:rsidR="001E1E22">
              <w:rPr>
                <w:rFonts w:asciiTheme="majorHAnsi" w:hAnsiTheme="majorHAnsi"/>
              </w:rPr>
              <w:t xml:space="preserve">workgroup to ensure degree audit is set </w:t>
            </w:r>
            <w:r w:rsidRPr="005B1170">
              <w:rPr>
                <w:rFonts w:asciiTheme="majorHAnsi" w:hAnsiTheme="majorHAnsi"/>
              </w:rPr>
              <w:t>up to guide the student down an easy to follow course plan</w:t>
            </w:r>
            <w:r w:rsidR="001E1E22">
              <w:rPr>
                <w:rFonts w:asciiTheme="majorHAnsi" w:hAnsiTheme="majorHAnsi"/>
              </w:rPr>
              <w:t xml:space="preserve"> depending on guided pathways curriculum maps</w:t>
            </w:r>
            <w:r w:rsidR="00667C8C">
              <w:rPr>
                <w:rFonts w:asciiTheme="majorHAnsi" w:hAnsiTheme="majorHAnsi"/>
              </w:rPr>
              <w:t xml:space="preserve"> in 2018/19 academic year</w:t>
            </w:r>
            <w:r w:rsidR="001E1E22">
              <w:rPr>
                <w:rFonts w:asciiTheme="majorHAnsi" w:hAnsiTheme="majorHAnsi"/>
              </w:rPr>
              <w:t>.</w:t>
            </w:r>
          </w:p>
          <w:p w14:paraId="70FF6100" w14:textId="465FEEC1" w:rsidR="00A454A2" w:rsidRPr="001B0824" w:rsidRDefault="001E1E22" w:rsidP="00D60B25">
            <w:pPr>
              <w:pStyle w:val="Tablebul1"/>
            </w:pPr>
            <w:r>
              <w:rPr>
                <w:rFonts w:asciiTheme="majorHAnsi" w:hAnsiTheme="majorHAnsi"/>
              </w:rPr>
              <w:t xml:space="preserve">Purchase Academic Planning module of EAB’s </w:t>
            </w:r>
            <w:r w:rsidR="00667C8C">
              <w:rPr>
                <w:rFonts w:asciiTheme="majorHAnsi" w:hAnsiTheme="majorHAnsi"/>
              </w:rPr>
              <w:t>Student Success Collaborative in 2017-18 fiscal year</w:t>
            </w:r>
            <w:r w:rsidR="00D60954">
              <w:rPr>
                <w:rFonts w:asciiTheme="majorHAnsi" w:hAnsiTheme="majorHAnsi"/>
              </w:rPr>
              <w:t>.</w:t>
            </w:r>
          </w:p>
        </w:tc>
      </w:tr>
      <w:tr w:rsidR="00A454A2" w:rsidRPr="001B0824" w14:paraId="22F6B390" w14:textId="10392C46" w:rsidTr="00D60B25">
        <w:trPr>
          <w:trHeight w:val="41"/>
          <w:jc w:val="center"/>
        </w:trPr>
        <w:tc>
          <w:tcPr>
            <w:tcW w:w="4315" w:type="dxa"/>
            <w:tcMar>
              <w:top w:w="29" w:type="dxa"/>
              <w:bottom w:w="29" w:type="dxa"/>
            </w:tcMar>
          </w:tcPr>
          <w:p w14:paraId="734EB0E6" w14:textId="6FC397E9" w:rsidR="00A454A2" w:rsidRPr="001B0824" w:rsidRDefault="00A454A2" w:rsidP="00944D8F">
            <w:pPr>
              <w:pStyle w:val="Tableindent"/>
              <w:rPr>
                <w:rFonts w:asciiTheme="majorHAnsi" w:hAnsiTheme="majorHAnsi" w:cs="Arial"/>
                <w:sz w:val="22"/>
                <w:szCs w:val="22"/>
              </w:rPr>
            </w:pPr>
            <w:r w:rsidRPr="001B0824">
              <w:rPr>
                <w:rFonts w:asciiTheme="majorHAnsi" w:hAnsiTheme="majorHAnsi" w:cs="Arial"/>
                <w:sz w:val="22"/>
                <w:szCs w:val="22"/>
              </w:rPr>
              <w:t xml:space="preserve">Advisors and students are alerted when students are at risk of falling off their program plans and have policies and supports in place to intervene in ways that </w:t>
            </w:r>
            <w:r w:rsidR="001B0824">
              <w:rPr>
                <w:rFonts w:asciiTheme="majorHAnsi" w:hAnsiTheme="majorHAnsi" w:cs="Arial"/>
                <w:sz w:val="22"/>
                <w:szCs w:val="22"/>
              </w:rPr>
              <w:t>help students get back on track.</w:t>
            </w:r>
          </w:p>
        </w:tc>
        <w:tc>
          <w:tcPr>
            <w:tcW w:w="2430" w:type="dxa"/>
            <w:tcMar>
              <w:top w:w="29" w:type="dxa"/>
              <w:bottom w:w="29" w:type="dxa"/>
            </w:tcMar>
          </w:tcPr>
          <w:p w14:paraId="514AE4C2" w14:textId="1AC5AE09" w:rsidR="001B0824" w:rsidRPr="001B0824" w:rsidRDefault="00091057" w:rsidP="005B1170">
            <w:pPr>
              <w:tabs>
                <w:tab w:val="left" w:pos="576"/>
              </w:tabs>
              <w:spacing w:after="60"/>
              <w:rPr>
                <w:rFonts w:asciiTheme="majorHAnsi" w:hAnsiTheme="majorHAnsi" w:cs="Arial"/>
                <w:sz w:val="22"/>
                <w:szCs w:val="22"/>
              </w:rPr>
            </w:pPr>
            <w:sdt>
              <w:sdtPr>
                <w:rPr>
                  <w:rFonts w:asciiTheme="majorHAnsi" w:hAnsiTheme="majorHAnsi" w:cs="Arial"/>
                  <w:sz w:val="22"/>
                  <w:szCs w:val="22"/>
                </w:rPr>
                <w:id w:val="-1446386257"/>
                <w14:checkbox>
                  <w14:checked w14:val="1"/>
                  <w14:checkedState w14:val="2612" w14:font="MS Gothic"/>
                  <w14:uncheckedState w14:val="2610" w14:font="MS Gothic"/>
                </w14:checkbox>
              </w:sdtPr>
              <w:sdtEndPr/>
              <w:sdtContent>
                <w:r w:rsidR="005E7B72">
                  <w:rPr>
                    <w:rFonts w:ascii="MS Gothic" w:eastAsia="MS Gothic" w:hAnsi="MS Gothic" w:cs="Arial" w:hint="eastAsia"/>
                    <w:sz w:val="22"/>
                    <w:szCs w:val="22"/>
                  </w:rPr>
                  <w:t>☒</w:t>
                </w:r>
              </w:sdtContent>
            </w:sdt>
            <w:r w:rsidR="001B0824" w:rsidRPr="001B0824">
              <w:rPr>
                <w:rFonts w:asciiTheme="majorHAnsi" w:hAnsiTheme="majorHAnsi" w:cs="Arial"/>
                <w:sz w:val="22"/>
                <w:szCs w:val="22"/>
              </w:rPr>
              <w:t xml:space="preserve"> </w:t>
            </w:r>
            <w:r w:rsidR="001B0824">
              <w:rPr>
                <w:rFonts w:asciiTheme="majorHAnsi" w:hAnsiTheme="majorHAnsi" w:cs="Arial"/>
                <w:sz w:val="22"/>
                <w:szCs w:val="22"/>
              </w:rPr>
              <w:t xml:space="preserve"> </w:t>
            </w:r>
            <w:r w:rsidR="001B0824" w:rsidRPr="001B0824">
              <w:rPr>
                <w:rFonts w:asciiTheme="majorHAnsi" w:hAnsiTheme="majorHAnsi" w:cs="Arial"/>
                <w:sz w:val="22"/>
                <w:szCs w:val="22"/>
              </w:rPr>
              <w:t>Not occurring</w:t>
            </w:r>
          </w:p>
          <w:p w14:paraId="4136BB72" w14:textId="77777777" w:rsidR="001B0824" w:rsidRPr="001B0824" w:rsidRDefault="00091057" w:rsidP="005B1170">
            <w:pPr>
              <w:spacing w:after="60"/>
              <w:rPr>
                <w:rFonts w:asciiTheme="majorHAnsi" w:hAnsiTheme="majorHAnsi" w:cs="Arial"/>
                <w:sz w:val="22"/>
                <w:szCs w:val="22"/>
              </w:rPr>
            </w:pPr>
            <w:sdt>
              <w:sdtPr>
                <w:rPr>
                  <w:rFonts w:asciiTheme="majorHAnsi" w:hAnsiTheme="majorHAnsi" w:cs="Arial"/>
                  <w:sz w:val="22"/>
                  <w:szCs w:val="22"/>
                </w:rPr>
                <w:id w:val="-387194223"/>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Not systematic</w:t>
            </w:r>
          </w:p>
          <w:p w14:paraId="6BC1DD80" w14:textId="77777777" w:rsidR="001B0824" w:rsidRPr="001B0824" w:rsidRDefault="00091057" w:rsidP="005B1170">
            <w:pPr>
              <w:spacing w:after="60"/>
              <w:rPr>
                <w:rFonts w:asciiTheme="majorHAnsi" w:hAnsiTheme="majorHAnsi" w:cs="Arial"/>
                <w:sz w:val="22"/>
                <w:szCs w:val="22"/>
              </w:rPr>
            </w:pPr>
            <w:sdt>
              <w:sdtPr>
                <w:rPr>
                  <w:rFonts w:asciiTheme="majorHAnsi" w:hAnsiTheme="majorHAnsi" w:cs="Arial"/>
                  <w:sz w:val="22"/>
                  <w:szCs w:val="22"/>
                </w:rPr>
                <w:id w:val="1075016448"/>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Planning to scale</w:t>
            </w:r>
          </w:p>
          <w:p w14:paraId="075B7695" w14:textId="77777777" w:rsidR="001B0824" w:rsidRPr="001B0824" w:rsidRDefault="00091057" w:rsidP="005B1170">
            <w:pPr>
              <w:spacing w:after="60"/>
              <w:rPr>
                <w:rFonts w:asciiTheme="majorHAnsi" w:hAnsiTheme="majorHAnsi" w:cs="Arial"/>
                <w:sz w:val="22"/>
                <w:szCs w:val="22"/>
              </w:rPr>
            </w:pPr>
            <w:sdt>
              <w:sdtPr>
                <w:rPr>
                  <w:rFonts w:asciiTheme="majorHAnsi" w:hAnsiTheme="majorHAnsi" w:cs="Arial"/>
                  <w:sz w:val="22"/>
                  <w:szCs w:val="22"/>
                </w:rPr>
                <w:id w:val="676466914"/>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Scaling in progress</w:t>
            </w:r>
          </w:p>
          <w:p w14:paraId="47BC8172" w14:textId="5AE0E800" w:rsidR="00A454A2" w:rsidRPr="001B0824" w:rsidRDefault="00091057" w:rsidP="005B1170">
            <w:pPr>
              <w:rPr>
                <w:rFonts w:asciiTheme="majorHAnsi" w:hAnsiTheme="majorHAnsi" w:cs="Arial"/>
                <w:sz w:val="22"/>
                <w:szCs w:val="22"/>
              </w:rPr>
            </w:pPr>
            <w:sdt>
              <w:sdtPr>
                <w:rPr>
                  <w:rFonts w:asciiTheme="majorHAnsi" w:hAnsiTheme="majorHAnsi" w:cs="Arial"/>
                  <w:sz w:val="22"/>
                  <w:szCs w:val="22"/>
                </w:rPr>
                <w:id w:val="-42296550"/>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At scale</w:t>
            </w:r>
          </w:p>
        </w:tc>
        <w:tc>
          <w:tcPr>
            <w:tcW w:w="4190" w:type="dxa"/>
            <w:tcMar>
              <w:top w:w="29" w:type="dxa"/>
              <w:bottom w:w="29" w:type="dxa"/>
            </w:tcMar>
          </w:tcPr>
          <w:p w14:paraId="615148CF" w14:textId="77777777" w:rsidR="00A454A2" w:rsidRPr="001B0824" w:rsidRDefault="00A454A2" w:rsidP="001E7CA2">
            <w:pPr>
              <w:rPr>
                <w:rFonts w:asciiTheme="majorHAnsi" w:hAnsiTheme="majorHAnsi" w:cs="Arial"/>
                <w:i/>
                <w:sz w:val="22"/>
                <w:szCs w:val="22"/>
              </w:rPr>
            </w:pPr>
            <w:r w:rsidRPr="001B0824">
              <w:rPr>
                <w:rFonts w:asciiTheme="majorHAnsi" w:hAnsiTheme="majorHAnsi" w:cs="Arial"/>
                <w:i/>
                <w:sz w:val="22"/>
                <w:szCs w:val="22"/>
              </w:rPr>
              <w:t>Progress to date:</w:t>
            </w:r>
          </w:p>
          <w:p w14:paraId="4B3A311F" w14:textId="660262A3" w:rsidR="00D24FF5" w:rsidRPr="002A2B38" w:rsidRDefault="00762BDA" w:rsidP="00D24FF5">
            <w:pPr>
              <w:pStyle w:val="Tablebul1"/>
              <w:rPr>
                <w:rFonts w:asciiTheme="majorHAnsi" w:hAnsiTheme="majorHAnsi" w:cstheme="majorHAnsi"/>
              </w:rPr>
            </w:pPr>
            <w:r>
              <w:rPr>
                <w:rFonts w:asciiTheme="majorHAnsi" w:hAnsiTheme="majorHAnsi" w:cstheme="majorHAnsi"/>
              </w:rPr>
              <w:t>Academic Standing</w:t>
            </w:r>
            <w:r w:rsidR="00D24FF5" w:rsidRPr="002A2B38">
              <w:rPr>
                <w:rFonts w:asciiTheme="majorHAnsi" w:hAnsiTheme="majorHAnsi" w:cstheme="majorHAnsi"/>
              </w:rPr>
              <w:t xml:space="preserve"> procedures, but up to the student to reach out for help </w:t>
            </w:r>
          </w:p>
          <w:p w14:paraId="25BEC776" w14:textId="1E398292" w:rsidR="00A454A2" w:rsidRPr="00D24FF5" w:rsidRDefault="00D24FF5" w:rsidP="00D24FF5">
            <w:pPr>
              <w:pStyle w:val="Tablebul1"/>
              <w:rPr>
                <w:rFonts w:asciiTheme="majorHAnsi" w:hAnsiTheme="majorHAnsi" w:cstheme="majorHAnsi"/>
              </w:rPr>
            </w:pPr>
            <w:r w:rsidRPr="002A2B38">
              <w:rPr>
                <w:rFonts w:asciiTheme="majorHAnsi" w:hAnsiTheme="majorHAnsi" w:cstheme="majorHAnsi"/>
              </w:rPr>
              <w:t>Piloting a Grade/Attendance check policy/procedure for</w:t>
            </w:r>
            <w:r>
              <w:rPr>
                <w:rFonts w:asciiTheme="majorHAnsi" w:hAnsiTheme="majorHAnsi" w:cstheme="majorHAnsi"/>
              </w:rPr>
              <w:t xml:space="preserve"> High School Connections, Expanded Options </w:t>
            </w:r>
            <w:r w:rsidRPr="002A2B38">
              <w:rPr>
                <w:rFonts w:asciiTheme="majorHAnsi" w:hAnsiTheme="majorHAnsi" w:cstheme="majorHAnsi"/>
              </w:rPr>
              <w:t xml:space="preserve">students </w:t>
            </w:r>
            <w:r w:rsidR="00667C8C">
              <w:rPr>
                <w:rFonts w:asciiTheme="majorHAnsi" w:hAnsiTheme="majorHAnsi" w:cstheme="majorHAnsi"/>
              </w:rPr>
              <w:t xml:space="preserve">in </w:t>
            </w:r>
            <w:r w:rsidRPr="002A2B38">
              <w:rPr>
                <w:rFonts w:asciiTheme="majorHAnsi" w:hAnsiTheme="majorHAnsi" w:cstheme="majorHAnsi"/>
              </w:rPr>
              <w:t>WI2018</w:t>
            </w:r>
          </w:p>
        </w:tc>
        <w:tc>
          <w:tcPr>
            <w:tcW w:w="4051" w:type="dxa"/>
            <w:shd w:val="clear" w:color="auto" w:fill="auto"/>
          </w:tcPr>
          <w:p w14:paraId="204599FB" w14:textId="77777777" w:rsidR="00A454A2" w:rsidRPr="001B0824" w:rsidRDefault="00A454A2" w:rsidP="001E7CA2">
            <w:pPr>
              <w:rPr>
                <w:rFonts w:asciiTheme="majorHAnsi" w:hAnsiTheme="majorHAnsi" w:cs="Arial"/>
                <w:i/>
                <w:sz w:val="22"/>
                <w:szCs w:val="22"/>
              </w:rPr>
            </w:pPr>
            <w:r w:rsidRPr="001B0824">
              <w:rPr>
                <w:rFonts w:asciiTheme="majorHAnsi" w:hAnsiTheme="majorHAnsi" w:cs="Arial"/>
                <w:i/>
                <w:sz w:val="22"/>
                <w:szCs w:val="22"/>
              </w:rPr>
              <w:t>Next steps:</w:t>
            </w:r>
          </w:p>
          <w:p w14:paraId="2CB25AE0" w14:textId="457E5EBF" w:rsidR="005E7B72" w:rsidRDefault="00762BDA" w:rsidP="00D60B25">
            <w:pPr>
              <w:pStyle w:val="Tablebul1"/>
              <w:rPr>
                <w:rFonts w:asciiTheme="majorHAnsi" w:hAnsiTheme="majorHAnsi"/>
              </w:rPr>
            </w:pPr>
            <w:r>
              <w:rPr>
                <w:rFonts w:asciiTheme="majorHAnsi" w:hAnsiTheme="majorHAnsi"/>
              </w:rPr>
              <w:t>Mandatory advising within a cohort model</w:t>
            </w:r>
            <w:r w:rsidR="00667C8C">
              <w:rPr>
                <w:rFonts w:asciiTheme="majorHAnsi" w:hAnsiTheme="majorHAnsi"/>
              </w:rPr>
              <w:t xml:space="preserve"> by FA 2020.</w:t>
            </w:r>
          </w:p>
          <w:p w14:paraId="03EA8149" w14:textId="10EC3515" w:rsidR="00762BDA" w:rsidRDefault="00667C8C" w:rsidP="00D60B25">
            <w:pPr>
              <w:pStyle w:val="Tablebul1"/>
              <w:rPr>
                <w:rFonts w:asciiTheme="majorHAnsi" w:hAnsiTheme="majorHAnsi"/>
              </w:rPr>
            </w:pPr>
            <w:r>
              <w:rPr>
                <w:rFonts w:asciiTheme="majorHAnsi" w:hAnsiTheme="majorHAnsi"/>
              </w:rPr>
              <w:t>EAB Student Success Modules and advising systems in place to improve communicating program plans and course choices in 2019/20 academic year.</w:t>
            </w:r>
          </w:p>
          <w:p w14:paraId="0D3AA42D" w14:textId="03799A25" w:rsidR="005B1170" w:rsidRPr="005B1170" w:rsidRDefault="005B1170" w:rsidP="00D60B25">
            <w:pPr>
              <w:pStyle w:val="Tablebul1"/>
              <w:rPr>
                <w:rFonts w:asciiTheme="majorHAnsi" w:hAnsiTheme="majorHAnsi"/>
              </w:rPr>
            </w:pPr>
            <w:r w:rsidRPr="005B1170">
              <w:rPr>
                <w:rFonts w:asciiTheme="majorHAnsi" w:hAnsiTheme="majorHAnsi"/>
              </w:rPr>
              <w:t xml:space="preserve">Implement Phase two of Campus (Early Alert) </w:t>
            </w:r>
            <w:r w:rsidR="00667C8C">
              <w:rPr>
                <w:rFonts w:asciiTheme="majorHAnsi" w:hAnsiTheme="majorHAnsi"/>
              </w:rPr>
              <w:t>in</w:t>
            </w:r>
            <w:r w:rsidR="005E7B72">
              <w:rPr>
                <w:rFonts w:asciiTheme="majorHAnsi" w:hAnsiTheme="majorHAnsi"/>
              </w:rPr>
              <w:t>2018/19</w:t>
            </w:r>
            <w:r w:rsidR="00667C8C">
              <w:rPr>
                <w:rFonts w:asciiTheme="majorHAnsi" w:hAnsiTheme="majorHAnsi"/>
              </w:rPr>
              <w:t xml:space="preserve"> academic year.</w:t>
            </w:r>
          </w:p>
          <w:p w14:paraId="0FDED0F7" w14:textId="48182136" w:rsidR="005E7B72" w:rsidRDefault="005E7B72" w:rsidP="00D60B25">
            <w:pPr>
              <w:pStyle w:val="Tablebul1"/>
              <w:rPr>
                <w:rFonts w:asciiTheme="majorHAnsi" w:hAnsiTheme="majorHAnsi"/>
              </w:rPr>
            </w:pPr>
            <w:r>
              <w:rPr>
                <w:rFonts w:asciiTheme="majorHAnsi" w:hAnsiTheme="majorHAnsi"/>
              </w:rPr>
              <w:t>Develop policy, standards, procedures, and resources around alert system</w:t>
            </w:r>
          </w:p>
          <w:p w14:paraId="1DB91BDB" w14:textId="6B70BEBB" w:rsidR="005B1170" w:rsidRPr="005B1170" w:rsidRDefault="005B1170" w:rsidP="00D60B25">
            <w:pPr>
              <w:pStyle w:val="Tablebul1"/>
              <w:rPr>
                <w:rFonts w:asciiTheme="majorHAnsi" w:hAnsiTheme="majorHAnsi"/>
              </w:rPr>
            </w:pPr>
            <w:r w:rsidRPr="005B1170">
              <w:rPr>
                <w:rFonts w:asciiTheme="majorHAnsi" w:hAnsiTheme="majorHAnsi"/>
              </w:rPr>
              <w:t>Train all faculty on how input attendance and send an alert</w:t>
            </w:r>
            <w:r w:rsidR="0020229D">
              <w:rPr>
                <w:rFonts w:asciiTheme="majorHAnsi" w:hAnsiTheme="majorHAnsi"/>
              </w:rPr>
              <w:t xml:space="preserve"> in 2018/19 academic year.</w:t>
            </w:r>
          </w:p>
          <w:p w14:paraId="7C6422DD" w14:textId="0A2DC843" w:rsidR="00A454A2" w:rsidRPr="001B0824" w:rsidRDefault="005B1170" w:rsidP="00D60B25">
            <w:pPr>
              <w:pStyle w:val="Tablebul1"/>
            </w:pPr>
            <w:r w:rsidRPr="005B1170">
              <w:rPr>
                <w:rFonts w:asciiTheme="majorHAnsi" w:hAnsiTheme="majorHAnsi"/>
              </w:rPr>
              <w:t>Train all professional and faculty advisors on how to respon</w:t>
            </w:r>
            <w:r>
              <w:rPr>
                <w:rFonts w:asciiTheme="majorHAnsi" w:hAnsiTheme="majorHAnsi"/>
              </w:rPr>
              <w:t>d, based on alert</w:t>
            </w:r>
            <w:r w:rsidR="0020229D">
              <w:rPr>
                <w:rFonts w:asciiTheme="majorHAnsi" w:hAnsiTheme="majorHAnsi"/>
              </w:rPr>
              <w:t xml:space="preserve"> in 2018/19 academic year</w:t>
            </w:r>
            <w:r>
              <w:rPr>
                <w:rFonts w:asciiTheme="majorHAnsi" w:hAnsiTheme="majorHAnsi"/>
              </w:rPr>
              <w:t>.</w:t>
            </w:r>
          </w:p>
        </w:tc>
      </w:tr>
      <w:tr w:rsidR="00A454A2" w:rsidRPr="001B0824" w14:paraId="5F2689FC" w14:textId="289A6349" w:rsidTr="00D60B25">
        <w:trPr>
          <w:trHeight w:val="1752"/>
          <w:jc w:val="center"/>
        </w:trPr>
        <w:tc>
          <w:tcPr>
            <w:tcW w:w="4315" w:type="dxa"/>
            <w:tcMar>
              <w:top w:w="29" w:type="dxa"/>
              <w:bottom w:w="29" w:type="dxa"/>
            </w:tcMar>
          </w:tcPr>
          <w:p w14:paraId="6D536FE7" w14:textId="566E73BB" w:rsidR="00A454A2" w:rsidRPr="001B0824" w:rsidRDefault="00A454A2" w:rsidP="00944D8F">
            <w:pPr>
              <w:pStyle w:val="Tableindent"/>
              <w:rPr>
                <w:rFonts w:asciiTheme="majorHAnsi" w:hAnsiTheme="majorHAnsi" w:cs="Arial"/>
                <w:sz w:val="22"/>
                <w:szCs w:val="22"/>
              </w:rPr>
            </w:pPr>
            <w:r w:rsidRPr="001B0824">
              <w:rPr>
                <w:rFonts w:asciiTheme="majorHAnsi" w:hAnsiTheme="majorHAnsi" w:cs="Arial"/>
                <w:sz w:val="22"/>
                <w:szCs w:val="22"/>
              </w:rPr>
              <w:t xml:space="preserve">Assistance is provided to students who are unlikely to be accepted into limited-access programs, such as nursing or culinary arts, to redirect them to another more viable path to credentials and a career. </w:t>
            </w:r>
          </w:p>
        </w:tc>
        <w:tc>
          <w:tcPr>
            <w:tcW w:w="2430" w:type="dxa"/>
            <w:tcMar>
              <w:top w:w="29" w:type="dxa"/>
              <w:bottom w:w="29" w:type="dxa"/>
            </w:tcMar>
          </w:tcPr>
          <w:p w14:paraId="4AE3C444" w14:textId="67CD2A94" w:rsidR="001B0824" w:rsidRPr="001B0824" w:rsidRDefault="00091057" w:rsidP="005B1170">
            <w:pPr>
              <w:tabs>
                <w:tab w:val="left" w:pos="576"/>
              </w:tabs>
              <w:spacing w:after="60"/>
              <w:rPr>
                <w:rFonts w:asciiTheme="majorHAnsi" w:hAnsiTheme="majorHAnsi" w:cs="Arial"/>
                <w:sz w:val="22"/>
                <w:szCs w:val="22"/>
              </w:rPr>
            </w:pPr>
            <w:sdt>
              <w:sdtPr>
                <w:rPr>
                  <w:rFonts w:asciiTheme="majorHAnsi" w:hAnsiTheme="majorHAnsi" w:cs="Arial"/>
                  <w:sz w:val="22"/>
                  <w:szCs w:val="22"/>
                </w:rPr>
                <w:id w:val="-1745402553"/>
                <w14:checkbox>
                  <w14:checked w14:val="1"/>
                  <w14:checkedState w14:val="2612" w14:font="MS Gothic"/>
                  <w14:uncheckedState w14:val="2610" w14:font="MS Gothic"/>
                </w14:checkbox>
              </w:sdtPr>
              <w:sdtEndPr/>
              <w:sdtContent>
                <w:r w:rsidR="00762BDA">
                  <w:rPr>
                    <w:rFonts w:ascii="MS Gothic" w:eastAsia="MS Gothic" w:hAnsi="MS Gothic" w:cs="Arial" w:hint="eastAsia"/>
                    <w:sz w:val="22"/>
                    <w:szCs w:val="22"/>
                  </w:rPr>
                  <w:t>☒</w:t>
                </w:r>
              </w:sdtContent>
            </w:sdt>
            <w:r w:rsidR="001B0824" w:rsidRPr="001B0824">
              <w:rPr>
                <w:rFonts w:asciiTheme="majorHAnsi" w:hAnsiTheme="majorHAnsi" w:cs="Arial"/>
                <w:sz w:val="22"/>
                <w:szCs w:val="22"/>
              </w:rPr>
              <w:t xml:space="preserve"> </w:t>
            </w:r>
            <w:r w:rsidR="001B0824">
              <w:rPr>
                <w:rFonts w:asciiTheme="majorHAnsi" w:hAnsiTheme="majorHAnsi" w:cs="Arial"/>
                <w:sz w:val="22"/>
                <w:szCs w:val="22"/>
              </w:rPr>
              <w:t xml:space="preserve"> </w:t>
            </w:r>
            <w:r w:rsidR="001B0824" w:rsidRPr="001B0824">
              <w:rPr>
                <w:rFonts w:asciiTheme="majorHAnsi" w:hAnsiTheme="majorHAnsi" w:cs="Arial"/>
                <w:sz w:val="22"/>
                <w:szCs w:val="22"/>
              </w:rPr>
              <w:t>Not occurring</w:t>
            </w:r>
          </w:p>
          <w:p w14:paraId="1EED4FA1" w14:textId="77777777" w:rsidR="001B0824" w:rsidRPr="001B0824" w:rsidRDefault="00091057" w:rsidP="005B1170">
            <w:pPr>
              <w:spacing w:after="60"/>
              <w:rPr>
                <w:rFonts w:asciiTheme="majorHAnsi" w:hAnsiTheme="majorHAnsi" w:cs="Arial"/>
                <w:sz w:val="22"/>
                <w:szCs w:val="22"/>
              </w:rPr>
            </w:pPr>
            <w:sdt>
              <w:sdtPr>
                <w:rPr>
                  <w:rFonts w:asciiTheme="majorHAnsi" w:hAnsiTheme="majorHAnsi" w:cs="Arial"/>
                  <w:sz w:val="22"/>
                  <w:szCs w:val="22"/>
                </w:rPr>
                <w:id w:val="267581228"/>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Not systematic</w:t>
            </w:r>
          </w:p>
          <w:p w14:paraId="11148EAF" w14:textId="77777777" w:rsidR="001B0824" w:rsidRPr="001B0824" w:rsidRDefault="00091057" w:rsidP="005B1170">
            <w:pPr>
              <w:spacing w:after="60"/>
              <w:rPr>
                <w:rFonts w:asciiTheme="majorHAnsi" w:hAnsiTheme="majorHAnsi" w:cs="Arial"/>
                <w:sz w:val="22"/>
                <w:szCs w:val="22"/>
              </w:rPr>
            </w:pPr>
            <w:sdt>
              <w:sdtPr>
                <w:rPr>
                  <w:rFonts w:asciiTheme="majorHAnsi" w:hAnsiTheme="majorHAnsi" w:cs="Arial"/>
                  <w:sz w:val="22"/>
                  <w:szCs w:val="22"/>
                </w:rPr>
                <w:id w:val="-1059864550"/>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Planning to scale</w:t>
            </w:r>
          </w:p>
          <w:p w14:paraId="5CB29615" w14:textId="77777777" w:rsidR="001B0824" w:rsidRPr="001B0824" w:rsidRDefault="00091057" w:rsidP="005B1170">
            <w:pPr>
              <w:spacing w:after="60"/>
              <w:rPr>
                <w:rFonts w:asciiTheme="majorHAnsi" w:hAnsiTheme="majorHAnsi" w:cs="Arial"/>
                <w:sz w:val="22"/>
                <w:szCs w:val="22"/>
              </w:rPr>
            </w:pPr>
            <w:sdt>
              <w:sdtPr>
                <w:rPr>
                  <w:rFonts w:asciiTheme="majorHAnsi" w:hAnsiTheme="majorHAnsi" w:cs="Arial"/>
                  <w:sz w:val="22"/>
                  <w:szCs w:val="22"/>
                </w:rPr>
                <w:id w:val="223955417"/>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Scaling in progress</w:t>
            </w:r>
          </w:p>
          <w:p w14:paraId="1933C2A9" w14:textId="4A347A8C" w:rsidR="00A454A2" w:rsidRPr="001B0824" w:rsidRDefault="00091057" w:rsidP="005B1170">
            <w:pPr>
              <w:rPr>
                <w:rFonts w:asciiTheme="majorHAnsi" w:hAnsiTheme="majorHAnsi" w:cs="Arial"/>
                <w:sz w:val="22"/>
                <w:szCs w:val="22"/>
              </w:rPr>
            </w:pPr>
            <w:sdt>
              <w:sdtPr>
                <w:rPr>
                  <w:rFonts w:asciiTheme="majorHAnsi" w:hAnsiTheme="majorHAnsi" w:cs="Arial"/>
                  <w:sz w:val="22"/>
                  <w:szCs w:val="22"/>
                </w:rPr>
                <w:id w:val="1756624930"/>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At scale</w:t>
            </w:r>
          </w:p>
        </w:tc>
        <w:tc>
          <w:tcPr>
            <w:tcW w:w="4190" w:type="dxa"/>
            <w:tcMar>
              <w:top w:w="29" w:type="dxa"/>
              <w:bottom w:w="29" w:type="dxa"/>
            </w:tcMar>
          </w:tcPr>
          <w:p w14:paraId="6A318593" w14:textId="77777777" w:rsidR="00A454A2" w:rsidRPr="001B0824" w:rsidRDefault="00A454A2" w:rsidP="001E7CA2">
            <w:pPr>
              <w:rPr>
                <w:rFonts w:asciiTheme="majorHAnsi" w:hAnsiTheme="majorHAnsi" w:cs="Arial"/>
                <w:i/>
                <w:sz w:val="22"/>
                <w:szCs w:val="22"/>
              </w:rPr>
            </w:pPr>
            <w:r w:rsidRPr="001B0824">
              <w:rPr>
                <w:rFonts w:asciiTheme="majorHAnsi" w:hAnsiTheme="majorHAnsi" w:cs="Arial"/>
                <w:i/>
                <w:sz w:val="22"/>
                <w:szCs w:val="22"/>
              </w:rPr>
              <w:t>Progress to date:</w:t>
            </w:r>
          </w:p>
          <w:p w14:paraId="08DE5B02" w14:textId="19FD1E3A" w:rsidR="00A454A2" w:rsidRDefault="00FA7F4F" w:rsidP="001E7CA2">
            <w:pPr>
              <w:pStyle w:val="Tablebul1"/>
              <w:rPr>
                <w:rFonts w:asciiTheme="majorHAnsi" w:hAnsiTheme="majorHAnsi"/>
              </w:rPr>
            </w:pPr>
            <w:r>
              <w:rPr>
                <w:rFonts w:asciiTheme="majorHAnsi" w:hAnsiTheme="majorHAnsi"/>
              </w:rPr>
              <w:t>Profess</w:t>
            </w:r>
            <w:r w:rsidR="00EB7400">
              <w:rPr>
                <w:rFonts w:asciiTheme="majorHAnsi" w:hAnsiTheme="majorHAnsi"/>
              </w:rPr>
              <w:t>ional advisors do this occasionally</w:t>
            </w:r>
            <w:r>
              <w:rPr>
                <w:rFonts w:asciiTheme="majorHAnsi" w:hAnsiTheme="majorHAnsi"/>
              </w:rPr>
              <w:t>, based on</w:t>
            </w:r>
            <w:r w:rsidR="0020229D">
              <w:rPr>
                <w:rFonts w:asciiTheme="majorHAnsi" w:hAnsiTheme="majorHAnsi"/>
              </w:rPr>
              <w:t xml:space="preserve">GPA </w:t>
            </w:r>
            <w:r>
              <w:rPr>
                <w:rFonts w:asciiTheme="majorHAnsi" w:hAnsiTheme="majorHAnsi"/>
              </w:rPr>
              <w:t>, for s</w:t>
            </w:r>
            <w:r w:rsidR="00EB7400">
              <w:rPr>
                <w:rFonts w:asciiTheme="majorHAnsi" w:hAnsiTheme="majorHAnsi"/>
              </w:rPr>
              <w:t>tudents who do come to advising and express interest in limited access fields.</w:t>
            </w:r>
          </w:p>
          <w:p w14:paraId="71BF9E3D" w14:textId="77777777" w:rsidR="00A454A2" w:rsidRPr="001B0824" w:rsidRDefault="00A454A2" w:rsidP="00EB7400">
            <w:pPr>
              <w:pStyle w:val="Tablebul1"/>
              <w:numPr>
                <w:ilvl w:val="0"/>
                <w:numId w:val="0"/>
              </w:numPr>
              <w:rPr>
                <w:rFonts w:asciiTheme="majorHAnsi" w:hAnsiTheme="majorHAnsi"/>
              </w:rPr>
            </w:pPr>
          </w:p>
        </w:tc>
        <w:tc>
          <w:tcPr>
            <w:tcW w:w="4051" w:type="dxa"/>
            <w:shd w:val="clear" w:color="auto" w:fill="auto"/>
          </w:tcPr>
          <w:p w14:paraId="5555FFD7" w14:textId="77777777" w:rsidR="00A454A2" w:rsidRPr="001B0824" w:rsidRDefault="00A454A2" w:rsidP="001E7CA2">
            <w:pPr>
              <w:rPr>
                <w:rFonts w:asciiTheme="majorHAnsi" w:hAnsiTheme="majorHAnsi" w:cs="Arial"/>
                <w:i/>
                <w:sz w:val="22"/>
                <w:szCs w:val="22"/>
              </w:rPr>
            </w:pPr>
            <w:r w:rsidRPr="001B0824">
              <w:rPr>
                <w:rFonts w:asciiTheme="majorHAnsi" w:hAnsiTheme="majorHAnsi" w:cs="Arial"/>
                <w:i/>
                <w:sz w:val="22"/>
                <w:szCs w:val="22"/>
              </w:rPr>
              <w:t>Next steps:</w:t>
            </w:r>
          </w:p>
          <w:p w14:paraId="3312743F" w14:textId="3A901A2C" w:rsidR="005B1170" w:rsidRPr="005B1170" w:rsidRDefault="005B1170" w:rsidP="00D60B25">
            <w:pPr>
              <w:pStyle w:val="Tablebul1"/>
              <w:rPr>
                <w:rFonts w:asciiTheme="majorHAnsi" w:hAnsiTheme="majorHAnsi"/>
              </w:rPr>
            </w:pPr>
            <w:r w:rsidRPr="005B1170">
              <w:rPr>
                <w:rFonts w:asciiTheme="majorHAnsi" w:hAnsiTheme="majorHAnsi"/>
              </w:rPr>
              <w:t>Assign all degree seeking students to a professional advisor</w:t>
            </w:r>
            <w:r w:rsidR="00762BDA">
              <w:rPr>
                <w:rFonts w:asciiTheme="majorHAnsi" w:hAnsiTheme="majorHAnsi"/>
              </w:rPr>
              <w:t xml:space="preserve"> in 2019/20</w:t>
            </w:r>
            <w:r w:rsidR="00324ADA">
              <w:rPr>
                <w:rFonts w:asciiTheme="majorHAnsi" w:hAnsiTheme="majorHAnsi"/>
              </w:rPr>
              <w:t xml:space="preserve"> academic year.</w:t>
            </w:r>
          </w:p>
          <w:p w14:paraId="66026CDA" w14:textId="4B7E9069" w:rsidR="005B1170" w:rsidRPr="005B1170" w:rsidRDefault="005B1170" w:rsidP="00D60B25">
            <w:pPr>
              <w:pStyle w:val="Tablebul1"/>
              <w:rPr>
                <w:rFonts w:asciiTheme="majorHAnsi" w:hAnsiTheme="majorHAnsi"/>
              </w:rPr>
            </w:pPr>
            <w:r w:rsidRPr="005B1170">
              <w:rPr>
                <w:rFonts w:asciiTheme="majorHAnsi" w:hAnsiTheme="majorHAnsi"/>
              </w:rPr>
              <w:t xml:space="preserve">Develop full academic and career plans for students to see their path </w:t>
            </w:r>
            <w:r w:rsidR="00762BDA">
              <w:rPr>
                <w:rFonts w:asciiTheme="majorHAnsi" w:hAnsiTheme="majorHAnsi"/>
              </w:rPr>
              <w:t>in 20</w:t>
            </w:r>
            <w:r w:rsidR="0020229D">
              <w:rPr>
                <w:rFonts w:asciiTheme="majorHAnsi" w:hAnsiTheme="majorHAnsi"/>
              </w:rPr>
              <w:t>19</w:t>
            </w:r>
            <w:r w:rsidR="00762BDA">
              <w:rPr>
                <w:rFonts w:asciiTheme="majorHAnsi" w:hAnsiTheme="majorHAnsi"/>
              </w:rPr>
              <w:t>/2</w:t>
            </w:r>
            <w:r w:rsidR="0020229D">
              <w:rPr>
                <w:rFonts w:asciiTheme="majorHAnsi" w:hAnsiTheme="majorHAnsi"/>
              </w:rPr>
              <w:t>0 academic year.</w:t>
            </w:r>
          </w:p>
          <w:p w14:paraId="45DFA9AE" w14:textId="5A0B5E96" w:rsidR="00A454A2" w:rsidRPr="00762BDA" w:rsidRDefault="0020229D" w:rsidP="00D60B25">
            <w:pPr>
              <w:pStyle w:val="Tablebul1"/>
              <w:rPr>
                <w:rFonts w:asciiTheme="majorHAnsi" w:hAnsiTheme="majorHAnsi"/>
              </w:rPr>
            </w:pPr>
            <w:r>
              <w:rPr>
                <w:rFonts w:asciiTheme="majorHAnsi" w:hAnsiTheme="majorHAnsi"/>
              </w:rPr>
              <w:t>All</w:t>
            </w:r>
            <w:r w:rsidRPr="005B1170">
              <w:rPr>
                <w:rFonts w:asciiTheme="majorHAnsi" w:hAnsiTheme="majorHAnsi"/>
              </w:rPr>
              <w:t xml:space="preserve"> </w:t>
            </w:r>
            <w:r w:rsidR="005B1170" w:rsidRPr="005B1170">
              <w:rPr>
                <w:rFonts w:asciiTheme="majorHAnsi" w:hAnsiTheme="majorHAnsi"/>
              </w:rPr>
              <w:t>staff and faculty</w:t>
            </w:r>
            <w:r>
              <w:rPr>
                <w:rFonts w:asciiTheme="majorHAnsi" w:hAnsiTheme="majorHAnsi"/>
              </w:rPr>
              <w:t xml:space="preserve"> trained</w:t>
            </w:r>
            <w:r w:rsidR="005B1170" w:rsidRPr="005B1170">
              <w:rPr>
                <w:rFonts w:asciiTheme="majorHAnsi" w:hAnsiTheme="majorHAnsi"/>
              </w:rPr>
              <w:t xml:space="preserve"> on how to appropriate</w:t>
            </w:r>
            <w:r>
              <w:rPr>
                <w:rFonts w:asciiTheme="majorHAnsi" w:hAnsiTheme="majorHAnsi"/>
              </w:rPr>
              <w:t>ly</w:t>
            </w:r>
            <w:r w:rsidR="005B1170" w:rsidRPr="005B1170">
              <w:rPr>
                <w:rFonts w:asciiTheme="majorHAnsi" w:hAnsiTheme="majorHAnsi"/>
              </w:rPr>
              <w:t xml:space="preserve"> guide thes</w:t>
            </w:r>
            <w:r w:rsidR="005B1170">
              <w:rPr>
                <w:rFonts w:asciiTheme="majorHAnsi" w:hAnsiTheme="majorHAnsi"/>
              </w:rPr>
              <w:t>e students to career counseling</w:t>
            </w:r>
            <w:r w:rsidR="00762BDA">
              <w:rPr>
                <w:rFonts w:asciiTheme="majorHAnsi" w:hAnsiTheme="majorHAnsi"/>
              </w:rPr>
              <w:t xml:space="preserve"> </w:t>
            </w:r>
            <w:r>
              <w:rPr>
                <w:rFonts w:asciiTheme="majorHAnsi" w:hAnsiTheme="majorHAnsi"/>
              </w:rPr>
              <w:t xml:space="preserve">by </w:t>
            </w:r>
            <w:r w:rsidR="00762BDA">
              <w:rPr>
                <w:rFonts w:asciiTheme="majorHAnsi" w:hAnsiTheme="majorHAnsi"/>
              </w:rPr>
              <w:t xml:space="preserve"> 2020/21</w:t>
            </w:r>
            <w:r>
              <w:rPr>
                <w:rFonts w:asciiTheme="majorHAnsi" w:hAnsiTheme="majorHAnsi"/>
              </w:rPr>
              <w:t xml:space="preserve"> academic year.</w:t>
            </w:r>
          </w:p>
        </w:tc>
      </w:tr>
      <w:tr w:rsidR="00A454A2" w:rsidRPr="001B0824" w14:paraId="2BBF6731" w14:textId="307D60F6" w:rsidTr="005B1170">
        <w:trPr>
          <w:jc w:val="center"/>
        </w:trPr>
        <w:tc>
          <w:tcPr>
            <w:tcW w:w="4315" w:type="dxa"/>
            <w:tcMar>
              <w:top w:w="29" w:type="dxa"/>
              <w:bottom w:w="29" w:type="dxa"/>
            </w:tcMar>
          </w:tcPr>
          <w:p w14:paraId="64888440" w14:textId="5848CF9D" w:rsidR="00A454A2" w:rsidRPr="001B0824" w:rsidRDefault="00A454A2" w:rsidP="00944D8F">
            <w:pPr>
              <w:pStyle w:val="Tableindent"/>
              <w:rPr>
                <w:rFonts w:asciiTheme="majorHAnsi" w:hAnsiTheme="majorHAnsi" w:cs="Arial"/>
                <w:sz w:val="22"/>
                <w:szCs w:val="22"/>
              </w:rPr>
            </w:pPr>
            <w:r w:rsidRPr="001B0824">
              <w:rPr>
                <w:rFonts w:asciiTheme="majorHAnsi" w:hAnsiTheme="majorHAnsi" w:cs="Arial"/>
                <w:sz w:val="22"/>
                <w:szCs w:val="22"/>
              </w:rPr>
              <w:t>The college schedules courses to ensure students can take the courses they need when they need them, can plan their lives around school from one term to the next, and can complete their programs in as short a time as possible.</w:t>
            </w:r>
          </w:p>
        </w:tc>
        <w:tc>
          <w:tcPr>
            <w:tcW w:w="2430" w:type="dxa"/>
            <w:tcMar>
              <w:top w:w="29" w:type="dxa"/>
              <w:bottom w:w="29" w:type="dxa"/>
            </w:tcMar>
          </w:tcPr>
          <w:p w14:paraId="612EBF1A" w14:textId="77777777" w:rsidR="001B0824" w:rsidRPr="001B0824" w:rsidRDefault="00091057" w:rsidP="005B1170">
            <w:pPr>
              <w:tabs>
                <w:tab w:val="left" w:pos="576"/>
              </w:tabs>
              <w:spacing w:after="60"/>
              <w:rPr>
                <w:rFonts w:asciiTheme="majorHAnsi" w:hAnsiTheme="majorHAnsi" w:cs="Arial"/>
                <w:sz w:val="22"/>
                <w:szCs w:val="22"/>
              </w:rPr>
            </w:pPr>
            <w:sdt>
              <w:sdtPr>
                <w:rPr>
                  <w:rFonts w:asciiTheme="majorHAnsi" w:hAnsiTheme="majorHAnsi" w:cs="Arial"/>
                  <w:sz w:val="22"/>
                  <w:szCs w:val="22"/>
                </w:rPr>
                <w:id w:val="-721370158"/>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w:t>
            </w:r>
            <w:r w:rsidR="001B0824">
              <w:rPr>
                <w:rFonts w:asciiTheme="majorHAnsi" w:hAnsiTheme="majorHAnsi" w:cs="Arial"/>
                <w:sz w:val="22"/>
                <w:szCs w:val="22"/>
              </w:rPr>
              <w:t xml:space="preserve"> </w:t>
            </w:r>
            <w:r w:rsidR="001B0824" w:rsidRPr="001B0824">
              <w:rPr>
                <w:rFonts w:asciiTheme="majorHAnsi" w:hAnsiTheme="majorHAnsi" w:cs="Arial"/>
                <w:sz w:val="22"/>
                <w:szCs w:val="22"/>
              </w:rPr>
              <w:t>Not occurring</w:t>
            </w:r>
          </w:p>
          <w:p w14:paraId="5966219C" w14:textId="0341C874" w:rsidR="001B0824" w:rsidRPr="001B0824" w:rsidRDefault="00091057" w:rsidP="005B1170">
            <w:pPr>
              <w:spacing w:after="60"/>
              <w:rPr>
                <w:rFonts w:asciiTheme="majorHAnsi" w:hAnsiTheme="majorHAnsi" w:cs="Arial"/>
                <w:sz w:val="22"/>
                <w:szCs w:val="22"/>
              </w:rPr>
            </w:pPr>
            <w:sdt>
              <w:sdtPr>
                <w:rPr>
                  <w:rFonts w:asciiTheme="majorHAnsi" w:hAnsiTheme="majorHAnsi" w:cs="Arial"/>
                  <w:sz w:val="22"/>
                  <w:szCs w:val="22"/>
                </w:rPr>
                <w:id w:val="-934659857"/>
                <w14:checkbox>
                  <w14:checked w14:val="1"/>
                  <w14:checkedState w14:val="2612" w14:font="MS Gothic"/>
                  <w14:uncheckedState w14:val="2610" w14:font="MS Gothic"/>
                </w14:checkbox>
              </w:sdtPr>
              <w:sdtEndPr/>
              <w:sdtContent>
                <w:r w:rsidR="0082381E">
                  <w:rPr>
                    <w:rFonts w:ascii="MS Gothic" w:eastAsia="MS Gothic" w:hAnsi="MS Gothic" w:cs="Arial" w:hint="eastAsia"/>
                    <w:sz w:val="22"/>
                    <w:szCs w:val="22"/>
                  </w:rPr>
                  <w:t>☒</w:t>
                </w:r>
              </w:sdtContent>
            </w:sdt>
            <w:r w:rsidR="001B0824" w:rsidRPr="001B0824">
              <w:rPr>
                <w:rFonts w:asciiTheme="majorHAnsi" w:hAnsiTheme="majorHAnsi" w:cs="Arial"/>
                <w:sz w:val="22"/>
                <w:szCs w:val="22"/>
              </w:rPr>
              <w:t xml:space="preserve">  Not systematic</w:t>
            </w:r>
          </w:p>
          <w:p w14:paraId="3E243D5B" w14:textId="77777777" w:rsidR="001B0824" w:rsidRPr="001B0824" w:rsidRDefault="00091057" w:rsidP="005B1170">
            <w:pPr>
              <w:spacing w:after="60"/>
              <w:rPr>
                <w:rFonts w:asciiTheme="majorHAnsi" w:hAnsiTheme="majorHAnsi" w:cs="Arial"/>
                <w:sz w:val="22"/>
                <w:szCs w:val="22"/>
              </w:rPr>
            </w:pPr>
            <w:sdt>
              <w:sdtPr>
                <w:rPr>
                  <w:rFonts w:asciiTheme="majorHAnsi" w:hAnsiTheme="majorHAnsi" w:cs="Arial"/>
                  <w:sz w:val="22"/>
                  <w:szCs w:val="22"/>
                </w:rPr>
                <w:id w:val="2089890953"/>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Planning to scale</w:t>
            </w:r>
          </w:p>
          <w:p w14:paraId="0F52A42D" w14:textId="77777777" w:rsidR="001B0824" w:rsidRPr="001B0824" w:rsidRDefault="00091057" w:rsidP="005B1170">
            <w:pPr>
              <w:spacing w:after="60"/>
              <w:rPr>
                <w:rFonts w:asciiTheme="majorHAnsi" w:hAnsiTheme="majorHAnsi" w:cs="Arial"/>
                <w:sz w:val="22"/>
                <w:szCs w:val="22"/>
              </w:rPr>
            </w:pPr>
            <w:sdt>
              <w:sdtPr>
                <w:rPr>
                  <w:rFonts w:asciiTheme="majorHAnsi" w:hAnsiTheme="majorHAnsi" w:cs="Arial"/>
                  <w:sz w:val="22"/>
                  <w:szCs w:val="22"/>
                </w:rPr>
                <w:id w:val="-1344547895"/>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Scaling in progress</w:t>
            </w:r>
          </w:p>
          <w:p w14:paraId="6EB7EBD4" w14:textId="70711D33" w:rsidR="00A454A2" w:rsidRPr="001B0824" w:rsidRDefault="00091057" w:rsidP="005B1170">
            <w:pPr>
              <w:rPr>
                <w:rFonts w:asciiTheme="majorHAnsi" w:hAnsiTheme="majorHAnsi" w:cs="Arial"/>
                <w:sz w:val="22"/>
                <w:szCs w:val="22"/>
              </w:rPr>
            </w:pPr>
            <w:sdt>
              <w:sdtPr>
                <w:rPr>
                  <w:rFonts w:asciiTheme="majorHAnsi" w:hAnsiTheme="majorHAnsi" w:cs="Arial"/>
                  <w:sz w:val="22"/>
                  <w:szCs w:val="22"/>
                </w:rPr>
                <w:id w:val="959688000"/>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At scale</w:t>
            </w:r>
          </w:p>
        </w:tc>
        <w:tc>
          <w:tcPr>
            <w:tcW w:w="4190" w:type="dxa"/>
            <w:tcMar>
              <w:top w:w="29" w:type="dxa"/>
              <w:bottom w:w="29" w:type="dxa"/>
            </w:tcMar>
          </w:tcPr>
          <w:p w14:paraId="7D682D94" w14:textId="77777777" w:rsidR="00A454A2" w:rsidRPr="001B0824" w:rsidRDefault="00A454A2" w:rsidP="001E7CA2">
            <w:pPr>
              <w:rPr>
                <w:rFonts w:asciiTheme="majorHAnsi" w:hAnsiTheme="majorHAnsi" w:cs="Arial"/>
                <w:i/>
                <w:sz w:val="22"/>
                <w:szCs w:val="22"/>
              </w:rPr>
            </w:pPr>
            <w:r w:rsidRPr="001B0824">
              <w:rPr>
                <w:rFonts w:asciiTheme="majorHAnsi" w:hAnsiTheme="majorHAnsi" w:cs="Arial"/>
                <w:i/>
                <w:sz w:val="22"/>
                <w:szCs w:val="22"/>
              </w:rPr>
              <w:t>Progress to date:</w:t>
            </w:r>
          </w:p>
          <w:p w14:paraId="20A98433" w14:textId="14B5730F" w:rsidR="00A454A2" w:rsidRDefault="00EB7400" w:rsidP="001E7CA2">
            <w:pPr>
              <w:pStyle w:val="Tablebul1"/>
              <w:rPr>
                <w:rFonts w:asciiTheme="majorHAnsi" w:hAnsiTheme="majorHAnsi"/>
              </w:rPr>
            </w:pPr>
            <w:r>
              <w:rPr>
                <w:rFonts w:asciiTheme="majorHAnsi" w:hAnsiTheme="majorHAnsi"/>
              </w:rPr>
              <w:t xml:space="preserve">Math, </w:t>
            </w:r>
            <w:r w:rsidR="00E20D37">
              <w:rPr>
                <w:rFonts w:asciiTheme="majorHAnsi" w:hAnsiTheme="majorHAnsi"/>
              </w:rPr>
              <w:t>Engineering</w:t>
            </w:r>
            <w:r>
              <w:rPr>
                <w:rFonts w:asciiTheme="majorHAnsi" w:hAnsiTheme="majorHAnsi"/>
              </w:rPr>
              <w:t xml:space="preserve"> and science courses are offered at the right levels at times convenient to students.</w:t>
            </w:r>
            <w:r w:rsidR="00E20D37">
              <w:rPr>
                <w:rFonts w:asciiTheme="majorHAnsi" w:hAnsiTheme="majorHAnsi"/>
              </w:rPr>
              <w:t xml:space="preserve"> </w:t>
            </w:r>
          </w:p>
          <w:p w14:paraId="7430F835" w14:textId="2A7DB9AE" w:rsidR="00D24FF5" w:rsidRPr="00D24FF5" w:rsidRDefault="00D24FF5" w:rsidP="00D24FF5">
            <w:pPr>
              <w:pStyle w:val="Tablebul1"/>
              <w:rPr>
                <w:rFonts w:asciiTheme="majorHAnsi" w:hAnsiTheme="majorHAnsi" w:cstheme="majorHAnsi"/>
              </w:rPr>
            </w:pPr>
            <w:r w:rsidRPr="0078034D">
              <w:rPr>
                <w:rFonts w:asciiTheme="majorHAnsi" w:hAnsiTheme="majorHAnsi" w:cstheme="majorHAnsi"/>
                <w:color w:val="000000"/>
              </w:rPr>
              <w:t>Skills Development Department has rescheduled its class times to better allow for appropriate student placement and to facilitate student transitio</w:t>
            </w:r>
            <w:r>
              <w:rPr>
                <w:rFonts w:asciiTheme="majorHAnsi" w:hAnsiTheme="majorHAnsi" w:cstheme="majorHAnsi"/>
                <w:color w:val="000000"/>
              </w:rPr>
              <w:t>ns in the department sequence</w:t>
            </w:r>
          </w:p>
          <w:p w14:paraId="4621CC60" w14:textId="0A5E6F1F" w:rsidR="00E20D37" w:rsidRDefault="00EB7400" w:rsidP="001E7CA2">
            <w:pPr>
              <w:pStyle w:val="Tablebul1"/>
              <w:rPr>
                <w:rFonts w:asciiTheme="majorHAnsi" w:hAnsiTheme="majorHAnsi"/>
              </w:rPr>
            </w:pPr>
            <w:r>
              <w:rPr>
                <w:rFonts w:asciiTheme="majorHAnsi" w:hAnsiTheme="majorHAnsi"/>
              </w:rPr>
              <w:t>We offer an increasing number of o</w:t>
            </w:r>
            <w:r w:rsidR="00E20D37">
              <w:rPr>
                <w:rFonts w:asciiTheme="majorHAnsi" w:hAnsiTheme="majorHAnsi"/>
              </w:rPr>
              <w:t>nline and hybrid courses</w:t>
            </w:r>
            <w:r>
              <w:rPr>
                <w:rFonts w:asciiTheme="majorHAnsi" w:hAnsiTheme="majorHAnsi"/>
              </w:rPr>
              <w:t xml:space="preserve"> to</w:t>
            </w:r>
            <w:r w:rsidR="00E20D37">
              <w:rPr>
                <w:rFonts w:asciiTheme="majorHAnsi" w:hAnsiTheme="majorHAnsi"/>
              </w:rPr>
              <w:t xml:space="preserve"> help students schedule their work more easily.</w:t>
            </w:r>
          </w:p>
          <w:p w14:paraId="69A4EA24" w14:textId="69584737" w:rsidR="00E20D37" w:rsidRPr="001B0824" w:rsidRDefault="00E20D37" w:rsidP="001E7CA2">
            <w:pPr>
              <w:pStyle w:val="Tablebul1"/>
              <w:rPr>
                <w:rFonts w:asciiTheme="majorHAnsi" w:hAnsiTheme="majorHAnsi"/>
              </w:rPr>
            </w:pPr>
            <w:r>
              <w:rPr>
                <w:rFonts w:asciiTheme="majorHAnsi" w:hAnsiTheme="majorHAnsi"/>
              </w:rPr>
              <w:t>Some CTE</w:t>
            </w:r>
            <w:r w:rsidR="00EB7400">
              <w:rPr>
                <w:rFonts w:asciiTheme="majorHAnsi" w:hAnsiTheme="majorHAnsi"/>
              </w:rPr>
              <w:t xml:space="preserve"> programs</w:t>
            </w:r>
            <w:r>
              <w:rPr>
                <w:rFonts w:asciiTheme="majorHAnsi" w:hAnsiTheme="majorHAnsi"/>
              </w:rPr>
              <w:t xml:space="preserve"> such as automotive and welding offer evening, late afternoon and weekend courses.</w:t>
            </w:r>
          </w:p>
          <w:p w14:paraId="20DF25F2" w14:textId="77777777" w:rsidR="00A454A2" w:rsidRPr="001B0824" w:rsidRDefault="00A454A2" w:rsidP="006A588C">
            <w:pPr>
              <w:pStyle w:val="Tbul1"/>
              <w:numPr>
                <w:ilvl w:val="0"/>
                <w:numId w:val="0"/>
              </w:numPr>
              <w:ind w:left="245"/>
              <w:rPr>
                <w:rFonts w:asciiTheme="majorHAnsi" w:hAnsiTheme="majorHAnsi"/>
              </w:rPr>
            </w:pPr>
          </w:p>
        </w:tc>
        <w:tc>
          <w:tcPr>
            <w:tcW w:w="4051" w:type="dxa"/>
          </w:tcPr>
          <w:p w14:paraId="22414E8E" w14:textId="77777777" w:rsidR="00A454A2" w:rsidRPr="001B0824" w:rsidRDefault="00A454A2" w:rsidP="001E7CA2">
            <w:pPr>
              <w:rPr>
                <w:rFonts w:asciiTheme="majorHAnsi" w:hAnsiTheme="majorHAnsi" w:cs="Arial"/>
                <w:i/>
                <w:sz w:val="22"/>
                <w:szCs w:val="22"/>
              </w:rPr>
            </w:pPr>
            <w:r w:rsidRPr="001B0824">
              <w:rPr>
                <w:rFonts w:asciiTheme="majorHAnsi" w:hAnsiTheme="majorHAnsi" w:cs="Arial"/>
                <w:i/>
                <w:sz w:val="22"/>
                <w:szCs w:val="22"/>
              </w:rPr>
              <w:t>Next steps:</w:t>
            </w:r>
          </w:p>
          <w:p w14:paraId="0DB3CE41" w14:textId="16483D34" w:rsidR="00A454A2" w:rsidRDefault="0082381E" w:rsidP="0082381E">
            <w:pPr>
              <w:pStyle w:val="Tablebul1"/>
              <w:rPr>
                <w:rFonts w:asciiTheme="majorHAnsi" w:hAnsiTheme="majorHAnsi"/>
              </w:rPr>
            </w:pPr>
            <w:r>
              <w:rPr>
                <w:rFonts w:asciiTheme="majorHAnsi" w:hAnsiTheme="majorHAnsi"/>
              </w:rPr>
              <w:t>Collect better data on student plans, hopes for scheduling in 2018/19</w:t>
            </w:r>
            <w:r w:rsidR="00524BD9">
              <w:rPr>
                <w:rFonts w:asciiTheme="majorHAnsi" w:hAnsiTheme="majorHAnsi"/>
              </w:rPr>
              <w:t xml:space="preserve"> academic year.</w:t>
            </w:r>
          </w:p>
          <w:p w14:paraId="7BB8FEC6" w14:textId="6F88C6F5" w:rsidR="0082381E" w:rsidRDefault="0082381E" w:rsidP="0082381E">
            <w:pPr>
              <w:pStyle w:val="Tablebul1"/>
              <w:rPr>
                <w:rFonts w:asciiTheme="majorHAnsi" w:hAnsiTheme="majorHAnsi"/>
              </w:rPr>
            </w:pPr>
            <w:r>
              <w:rPr>
                <w:rFonts w:asciiTheme="majorHAnsi" w:hAnsiTheme="majorHAnsi"/>
              </w:rPr>
              <w:t>Develop block sched</w:t>
            </w:r>
            <w:r w:rsidR="00DD6546">
              <w:rPr>
                <w:rFonts w:asciiTheme="majorHAnsi" w:hAnsiTheme="majorHAnsi"/>
              </w:rPr>
              <w:t xml:space="preserve">uling across the college in 2018/19 </w:t>
            </w:r>
            <w:r w:rsidR="00524BD9">
              <w:rPr>
                <w:rFonts w:asciiTheme="majorHAnsi" w:hAnsiTheme="majorHAnsi"/>
              </w:rPr>
              <w:t xml:space="preserve">academic year </w:t>
            </w:r>
            <w:r w:rsidR="00DD6546">
              <w:rPr>
                <w:rFonts w:asciiTheme="majorHAnsi" w:hAnsiTheme="majorHAnsi"/>
              </w:rPr>
              <w:t>(Implementation in 2019/20</w:t>
            </w:r>
            <w:r w:rsidR="00524BD9">
              <w:rPr>
                <w:rFonts w:asciiTheme="majorHAnsi" w:hAnsiTheme="majorHAnsi"/>
              </w:rPr>
              <w:t xml:space="preserve"> academic year.</w:t>
            </w:r>
            <w:r w:rsidR="00DD6546">
              <w:rPr>
                <w:rFonts w:asciiTheme="majorHAnsi" w:hAnsiTheme="majorHAnsi"/>
              </w:rPr>
              <w:t>)</w:t>
            </w:r>
          </w:p>
          <w:p w14:paraId="79862D2A" w14:textId="20FFD51C" w:rsidR="0082381E" w:rsidRDefault="0082381E" w:rsidP="0082381E">
            <w:pPr>
              <w:pStyle w:val="Tablebul1"/>
              <w:rPr>
                <w:rFonts w:asciiTheme="majorHAnsi" w:hAnsiTheme="majorHAnsi"/>
              </w:rPr>
            </w:pPr>
            <w:r>
              <w:rPr>
                <w:rFonts w:asciiTheme="majorHAnsi" w:hAnsiTheme="majorHAnsi"/>
              </w:rPr>
              <w:t>Develop the ability for students to project a 2-year academic schedule in 2019/20</w:t>
            </w:r>
            <w:r w:rsidR="00524BD9">
              <w:rPr>
                <w:rFonts w:asciiTheme="majorHAnsi" w:hAnsiTheme="majorHAnsi"/>
              </w:rPr>
              <w:t xml:space="preserve"> academic year.</w:t>
            </w:r>
          </w:p>
          <w:p w14:paraId="3EC8837E" w14:textId="2A42F37D" w:rsidR="0082381E" w:rsidRDefault="0082381E" w:rsidP="0082381E">
            <w:pPr>
              <w:pStyle w:val="Tablebul1"/>
              <w:rPr>
                <w:rFonts w:asciiTheme="majorHAnsi" w:hAnsiTheme="majorHAnsi"/>
              </w:rPr>
            </w:pPr>
            <w:r>
              <w:rPr>
                <w:rFonts w:asciiTheme="majorHAnsi" w:hAnsiTheme="majorHAnsi"/>
              </w:rPr>
              <w:t>Explore accelerated scheduling capabilities/opportunities in 2018/19</w:t>
            </w:r>
            <w:r w:rsidR="00524BD9">
              <w:rPr>
                <w:rFonts w:asciiTheme="majorHAnsi" w:hAnsiTheme="majorHAnsi"/>
              </w:rPr>
              <w:t xml:space="preserve"> academic year.</w:t>
            </w:r>
          </w:p>
          <w:p w14:paraId="3D7BF83B" w14:textId="0ED91299" w:rsidR="0082381E" w:rsidRDefault="0082381E" w:rsidP="0082381E">
            <w:pPr>
              <w:pStyle w:val="Tablebul1"/>
              <w:rPr>
                <w:rFonts w:asciiTheme="majorHAnsi" w:hAnsiTheme="majorHAnsi"/>
              </w:rPr>
            </w:pPr>
            <w:r>
              <w:rPr>
                <w:rFonts w:asciiTheme="majorHAnsi" w:hAnsiTheme="majorHAnsi"/>
              </w:rPr>
              <w:t>Develop partnerships for Integrated Education and Training (IET) models in 2017/18</w:t>
            </w:r>
            <w:r w:rsidR="00524BD9">
              <w:rPr>
                <w:rFonts w:asciiTheme="majorHAnsi" w:hAnsiTheme="majorHAnsi"/>
              </w:rPr>
              <w:t xml:space="preserve"> academic year.</w:t>
            </w:r>
          </w:p>
          <w:p w14:paraId="0052E118" w14:textId="38DE9092" w:rsidR="0082381E" w:rsidRDefault="0082381E" w:rsidP="0082381E">
            <w:pPr>
              <w:pStyle w:val="Tablebul1"/>
              <w:rPr>
                <w:rFonts w:asciiTheme="majorHAnsi" w:hAnsiTheme="majorHAnsi"/>
              </w:rPr>
            </w:pPr>
            <w:r>
              <w:rPr>
                <w:rFonts w:asciiTheme="majorHAnsi" w:hAnsiTheme="majorHAnsi"/>
              </w:rPr>
              <w:t>Designing IET models in 2018/19</w:t>
            </w:r>
            <w:r w:rsidR="00524BD9">
              <w:rPr>
                <w:rFonts w:asciiTheme="majorHAnsi" w:hAnsiTheme="majorHAnsi"/>
              </w:rPr>
              <w:t xml:space="preserve"> academic year.</w:t>
            </w:r>
          </w:p>
          <w:p w14:paraId="54FD94A8" w14:textId="05D32747" w:rsidR="0082381E" w:rsidRPr="0082381E" w:rsidRDefault="0082381E" w:rsidP="0082381E">
            <w:pPr>
              <w:pStyle w:val="Tablebul1"/>
              <w:rPr>
                <w:rFonts w:asciiTheme="majorHAnsi" w:hAnsiTheme="majorHAnsi"/>
              </w:rPr>
            </w:pPr>
            <w:r>
              <w:rPr>
                <w:rFonts w:asciiTheme="majorHAnsi" w:hAnsiTheme="majorHAnsi"/>
              </w:rPr>
              <w:t>Implementing IET models in 2019/20</w:t>
            </w:r>
            <w:r w:rsidR="00524BD9">
              <w:rPr>
                <w:rFonts w:asciiTheme="majorHAnsi" w:hAnsiTheme="majorHAnsi"/>
              </w:rPr>
              <w:t xml:space="preserve"> academic year.</w:t>
            </w:r>
          </w:p>
        </w:tc>
      </w:tr>
      <w:tr w:rsidR="00A454A2" w:rsidRPr="001B0824" w14:paraId="473DB3AC" w14:textId="1F3CE253" w:rsidTr="005B1170">
        <w:trPr>
          <w:jc w:val="center"/>
        </w:trPr>
        <w:tc>
          <w:tcPr>
            <w:tcW w:w="4315" w:type="dxa"/>
            <w:tcMar>
              <w:top w:w="29" w:type="dxa"/>
              <w:bottom w:w="29" w:type="dxa"/>
            </w:tcMar>
          </w:tcPr>
          <w:p w14:paraId="3FCCDB14" w14:textId="069210C4" w:rsidR="00A454A2" w:rsidRPr="001B0824" w:rsidRDefault="00A454A2" w:rsidP="00944D8F">
            <w:pPr>
              <w:pStyle w:val="Table"/>
              <w:rPr>
                <w:rFonts w:asciiTheme="majorHAnsi" w:hAnsiTheme="majorHAnsi" w:cs="Arial"/>
                <w:sz w:val="22"/>
                <w:szCs w:val="22"/>
              </w:rPr>
            </w:pPr>
            <w:r w:rsidRPr="001B0824">
              <w:rPr>
                <w:rFonts w:asciiTheme="majorHAnsi" w:hAnsiTheme="majorHAnsi" w:cs="Arial"/>
                <w:sz w:val="22"/>
                <w:szCs w:val="22"/>
              </w:rPr>
              <w:t>ENSURING THAT STUDENTS ARE LEARNING</w:t>
            </w:r>
          </w:p>
          <w:p w14:paraId="30FD778B" w14:textId="3756ABA1" w:rsidR="00A454A2" w:rsidRPr="001120F1" w:rsidRDefault="001120F1" w:rsidP="00141151">
            <w:pPr>
              <w:pStyle w:val="Tableindent"/>
              <w:numPr>
                <w:ilvl w:val="0"/>
                <w:numId w:val="12"/>
              </w:numPr>
            </w:pPr>
            <w:r w:rsidRPr="00141151">
              <w:rPr>
                <w:sz w:val="22"/>
              </w:rPr>
              <w:t>Program learning outcomes are aligned with the requirements for success in the further education and employment outcomes targeted by each program.</w:t>
            </w:r>
          </w:p>
        </w:tc>
        <w:tc>
          <w:tcPr>
            <w:tcW w:w="2430" w:type="dxa"/>
            <w:tcMar>
              <w:top w:w="29" w:type="dxa"/>
              <w:bottom w:w="29" w:type="dxa"/>
            </w:tcMar>
          </w:tcPr>
          <w:p w14:paraId="115BB291" w14:textId="77777777" w:rsidR="001B0824" w:rsidRPr="001B0824" w:rsidRDefault="00091057" w:rsidP="005B1170">
            <w:pPr>
              <w:tabs>
                <w:tab w:val="left" w:pos="576"/>
              </w:tabs>
              <w:spacing w:after="60"/>
              <w:rPr>
                <w:rFonts w:asciiTheme="majorHAnsi" w:hAnsiTheme="majorHAnsi" w:cs="Arial"/>
                <w:sz w:val="22"/>
                <w:szCs w:val="22"/>
              </w:rPr>
            </w:pPr>
            <w:sdt>
              <w:sdtPr>
                <w:rPr>
                  <w:rFonts w:asciiTheme="majorHAnsi" w:hAnsiTheme="majorHAnsi" w:cs="Arial"/>
                  <w:sz w:val="22"/>
                  <w:szCs w:val="22"/>
                </w:rPr>
                <w:id w:val="1828091870"/>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w:t>
            </w:r>
            <w:r w:rsidR="001B0824">
              <w:rPr>
                <w:rFonts w:asciiTheme="majorHAnsi" w:hAnsiTheme="majorHAnsi" w:cs="Arial"/>
                <w:sz w:val="22"/>
                <w:szCs w:val="22"/>
              </w:rPr>
              <w:t xml:space="preserve"> </w:t>
            </w:r>
            <w:r w:rsidR="001B0824" w:rsidRPr="001B0824">
              <w:rPr>
                <w:rFonts w:asciiTheme="majorHAnsi" w:hAnsiTheme="majorHAnsi" w:cs="Arial"/>
                <w:sz w:val="22"/>
                <w:szCs w:val="22"/>
              </w:rPr>
              <w:t>Not occurring</w:t>
            </w:r>
          </w:p>
          <w:p w14:paraId="05DE1DB3" w14:textId="77777777" w:rsidR="001B0824" w:rsidRPr="001B0824" w:rsidRDefault="00091057" w:rsidP="005B1170">
            <w:pPr>
              <w:spacing w:after="60"/>
              <w:rPr>
                <w:rFonts w:asciiTheme="majorHAnsi" w:hAnsiTheme="majorHAnsi" w:cs="Arial"/>
                <w:sz w:val="22"/>
                <w:szCs w:val="22"/>
              </w:rPr>
            </w:pPr>
            <w:sdt>
              <w:sdtPr>
                <w:rPr>
                  <w:rFonts w:asciiTheme="majorHAnsi" w:hAnsiTheme="majorHAnsi" w:cs="Arial"/>
                  <w:sz w:val="22"/>
                  <w:szCs w:val="22"/>
                </w:rPr>
                <w:id w:val="-744887094"/>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Not systematic</w:t>
            </w:r>
          </w:p>
          <w:p w14:paraId="35261845" w14:textId="3C7CD8F8" w:rsidR="001B0824" w:rsidRPr="001B0824" w:rsidRDefault="00091057" w:rsidP="005B1170">
            <w:pPr>
              <w:spacing w:after="60"/>
              <w:rPr>
                <w:rFonts w:asciiTheme="majorHAnsi" w:hAnsiTheme="majorHAnsi" w:cs="Arial"/>
                <w:sz w:val="22"/>
                <w:szCs w:val="22"/>
              </w:rPr>
            </w:pPr>
            <w:sdt>
              <w:sdtPr>
                <w:rPr>
                  <w:rFonts w:asciiTheme="majorHAnsi" w:hAnsiTheme="majorHAnsi" w:cs="Arial"/>
                  <w:sz w:val="22"/>
                  <w:szCs w:val="22"/>
                </w:rPr>
                <w:id w:val="2128505576"/>
                <w14:checkbox>
                  <w14:checked w14:val="0"/>
                  <w14:checkedState w14:val="2612" w14:font="MS Gothic"/>
                  <w14:uncheckedState w14:val="2610" w14:font="MS Gothic"/>
                </w14:checkbox>
              </w:sdtPr>
              <w:sdtEndPr/>
              <w:sdtContent>
                <w:r w:rsidR="00DD6546">
                  <w:rPr>
                    <w:rFonts w:ascii="MS Gothic" w:eastAsia="MS Gothic" w:hAnsi="MS Gothic" w:cs="Arial" w:hint="eastAsia"/>
                    <w:sz w:val="22"/>
                    <w:szCs w:val="22"/>
                  </w:rPr>
                  <w:t>☐</w:t>
                </w:r>
              </w:sdtContent>
            </w:sdt>
            <w:r w:rsidR="001B0824" w:rsidRPr="001B0824">
              <w:rPr>
                <w:rFonts w:asciiTheme="majorHAnsi" w:hAnsiTheme="majorHAnsi" w:cs="Arial"/>
                <w:sz w:val="22"/>
                <w:szCs w:val="22"/>
              </w:rPr>
              <w:t xml:space="preserve">  Planning to scale</w:t>
            </w:r>
          </w:p>
          <w:p w14:paraId="117DEA68" w14:textId="38ECA146" w:rsidR="001B0824" w:rsidRPr="001B0824" w:rsidRDefault="00091057" w:rsidP="005B1170">
            <w:pPr>
              <w:spacing w:after="60"/>
              <w:rPr>
                <w:rFonts w:asciiTheme="majorHAnsi" w:hAnsiTheme="majorHAnsi" w:cs="Arial"/>
                <w:sz w:val="22"/>
                <w:szCs w:val="22"/>
              </w:rPr>
            </w:pPr>
            <w:sdt>
              <w:sdtPr>
                <w:rPr>
                  <w:rFonts w:asciiTheme="majorHAnsi" w:hAnsiTheme="majorHAnsi" w:cs="Arial"/>
                  <w:sz w:val="22"/>
                  <w:szCs w:val="22"/>
                </w:rPr>
                <w:id w:val="-1892029719"/>
                <w14:checkbox>
                  <w14:checked w14:val="1"/>
                  <w14:checkedState w14:val="2612" w14:font="MS Gothic"/>
                  <w14:uncheckedState w14:val="2610" w14:font="MS Gothic"/>
                </w14:checkbox>
              </w:sdtPr>
              <w:sdtEndPr/>
              <w:sdtContent>
                <w:r w:rsidR="00DD6546">
                  <w:rPr>
                    <w:rFonts w:ascii="MS Gothic" w:eastAsia="MS Gothic" w:hAnsi="MS Gothic" w:cs="Arial" w:hint="eastAsia"/>
                    <w:sz w:val="22"/>
                    <w:szCs w:val="22"/>
                  </w:rPr>
                  <w:t>☒</w:t>
                </w:r>
              </w:sdtContent>
            </w:sdt>
            <w:r w:rsidR="001B0824" w:rsidRPr="001B0824">
              <w:rPr>
                <w:rFonts w:asciiTheme="majorHAnsi" w:hAnsiTheme="majorHAnsi" w:cs="Arial"/>
                <w:sz w:val="22"/>
                <w:szCs w:val="22"/>
              </w:rPr>
              <w:t xml:space="preserve">  Scaling in progress</w:t>
            </w:r>
          </w:p>
          <w:p w14:paraId="300D00CE" w14:textId="26965B5E" w:rsidR="00A454A2" w:rsidRPr="001B0824" w:rsidRDefault="00091057" w:rsidP="005B1170">
            <w:pPr>
              <w:rPr>
                <w:rFonts w:asciiTheme="majorHAnsi" w:hAnsiTheme="majorHAnsi" w:cs="Arial"/>
                <w:sz w:val="22"/>
                <w:szCs w:val="22"/>
              </w:rPr>
            </w:pPr>
            <w:sdt>
              <w:sdtPr>
                <w:rPr>
                  <w:rFonts w:asciiTheme="majorHAnsi" w:hAnsiTheme="majorHAnsi" w:cs="Arial"/>
                  <w:sz w:val="22"/>
                  <w:szCs w:val="22"/>
                </w:rPr>
                <w:id w:val="1561904705"/>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At scale</w:t>
            </w:r>
          </w:p>
        </w:tc>
        <w:tc>
          <w:tcPr>
            <w:tcW w:w="4190" w:type="dxa"/>
            <w:tcMar>
              <w:top w:w="29" w:type="dxa"/>
              <w:bottom w:w="29" w:type="dxa"/>
            </w:tcMar>
          </w:tcPr>
          <w:p w14:paraId="4E19D61B" w14:textId="77777777" w:rsidR="00A454A2" w:rsidRPr="001B0824" w:rsidRDefault="00A454A2" w:rsidP="001E7CA2">
            <w:pPr>
              <w:rPr>
                <w:rFonts w:asciiTheme="majorHAnsi" w:hAnsiTheme="majorHAnsi" w:cs="Arial"/>
                <w:i/>
                <w:sz w:val="22"/>
                <w:szCs w:val="22"/>
              </w:rPr>
            </w:pPr>
            <w:r w:rsidRPr="001B0824">
              <w:rPr>
                <w:rFonts w:asciiTheme="majorHAnsi" w:hAnsiTheme="majorHAnsi" w:cs="Arial"/>
                <w:i/>
                <w:sz w:val="22"/>
                <w:szCs w:val="22"/>
              </w:rPr>
              <w:t>Progress to date:</w:t>
            </w:r>
          </w:p>
          <w:p w14:paraId="5037B2EF" w14:textId="76F70E81" w:rsidR="00A454A2" w:rsidRPr="001B0824" w:rsidRDefault="00E20D37" w:rsidP="001E7CA2">
            <w:pPr>
              <w:pStyle w:val="Tablebul1"/>
              <w:rPr>
                <w:rFonts w:asciiTheme="majorHAnsi" w:hAnsiTheme="majorHAnsi"/>
              </w:rPr>
            </w:pPr>
            <w:r>
              <w:rPr>
                <w:rFonts w:asciiTheme="majorHAnsi" w:hAnsiTheme="majorHAnsi"/>
              </w:rPr>
              <w:t xml:space="preserve">All programs have learning outcomes and </w:t>
            </w:r>
            <w:r w:rsidR="00EB7400">
              <w:rPr>
                <w:rFonts w:asciiTheme="majorHAnsi" w:hAnsiTheme="majorHAnsi"/>
              </w:rPr>
              <w:t xml:space="preserve">have </w:t>
            </w:r>
            <w:r>
              <w:rPr>
                <w:rFonts w:asciiTheme="majorHAnsi" w:hAnsiTheme="majorHAnsi"/>
              </w:rPr>
              <w:t>a p</w:t>
            </w:r>
            <w:r w:rsidR="00EB7400">
              <w:rPr>
                <w:rFonts w:asciiTheme="majorHAnsi" w:hAnsiTheme="majorHAnsi"/>
              </w:rPr>
              <w:t>lan to evaluate whether or not they aligned with further education or employment.</w:t>
            </w:r>
          </w:p>
          <w:p w14:paraId="7DE4A292" w14:textId="77777777" w:rsidR="00A454A2" w:rsidRPr="001B0824" w:rsidRDefault="00A454A2" w:rsidP="00EF25A2">
            <w:pPr>
              <w:pStyle w:val="Tbul1"/>
              <w:numPr>
                <w:ilvl w:val="0"/>
                <w:numId w:val="0"/>
              </w:numPr>
              <w:ind w:left="245"/>
              <w:rPr>
                <w:rFonts w:asciiTheme="majorHAnsi" w:hAnsiTheme="majorHAnsi"/>
              </w:rPr>
            </w:pPr>
          </w:p>
        </w:tc>
        <w:tc>
          <w:tcPr>
            <w:tcW w:w="4051" w:type="dxa"/>
          </w:tcPr>
          <w:p w14:paraId="03D84E99" w14:textId="77777777" w:rsidR="00A454A2" w:rsidRPr="007E6645" w:rsidRDefault="00A454A2" w:rsidP="001E7CA2">
            <w:pPr>
              <w:rPr>
                <w:rFonts w:asciiTheme="majorHAnsi" w:hAnsiTheme="majorHAnsi" w:cs="Arial"/>
                <w:sz w:val="22"/>
                <w:szCs w:val="22"/>
              </w:rPr>
            </w:pPr>
            <w:r w:rsidRPr="007E6645">
              <w:rPr>
                <w:rFonts w:asciiTheme="majorHAnsi" w:hAnsiTheme="majorHAnsi" w:cs="Arial"/>
                <w:sz w:val="22"/>
                <w:szCs w:val="22"/>
              </w:rPr>
              <w:t>Next steps:</w:t>
            </w:r>
          </w:p>
          <w:p w14:paraId="1C4BF9E8" w14:textId="77777777" w:rsidR="00A454A2" w:rsidRDefault="007E6645" w:rsidP="001E7CA2">
            <w:pPr>
              <w:pStyle w:val="Tablebul1"/>
              <w:rPr>
                <w:rFonts w:asciiTheme="majorHAnsi" w:hAnsiTheme="majorHAnsi"/>
              </w:rPr>
            </w:pPr>
            <w:r>
              <w:rPr>
                <w:rFonts w:asciiTheme="majorHAnsi" w:hAnsiTheme="majorHAnsi"/>
              </w:rPr>
              <w:t>Ties into curriculum mapping (see 1a)</w:t>
            </w:r>
          </w:p>
          <w:p w14:paraId="224FA0FE" w14:textId="2FDFE5B5" w:rsidR="007E6645" w:rsidRPr="001B0824" w:rsidRDefault="007E6645" w:rsidP="001E7CA2">
            <w:pPr>
              <w:pStyle w:val="Tablebul1"/>
              <w:rPr>
                <w:rFonts w:asciiTheme="majorHAnsi" w:hAnsiTheme="majorHAnsi"/>
              </w:rPr>
            </w:pPr>
            <w:r>
              <w:rPr>
                <w:rFonts w:asciiTheme="majorHAnsi" w:hAnsiTheme="majorHAnsi"/>
              </w:rPr>
              <w:t xml:space="preserve">Continuing and closing the loop on newly created assessment processes and </w:t>
            </w:r>
            <w:r w:rsidR="00524BD9">
              <w:rPr>
                <w:rFonts w:asciiTheme="majorHAnsi" w:hAnsiTheme="majorHAnsi"/>
              </w:rPr>
              <w:t xml:space="preserve">assessment </w:t>
            </w:r>
            <w:r>
              <w:rPr>
                <w:rFonts w:asciiTheme="majorHAnsi" w:hAnsiTheme="majorHAnsi"/>
              </w:rPr>
              <w:t xml:space="preserve">program in 2018/19 </w:t>
            </w:r>
            <w:r w:rsidR="00524BD9">
              <w:rPr>
                <w:rFonts w:asciiTheme="majorHAnsi" w:hAnsiTheme="majorHAnsi"/>
              </w:rPr>
              <w:t>academic year.</w:t>
            </w:r>
          </w:p>
          <w:p w14:paraId="7DC35633" w14:textId="77777777" w:rsidR="00A454A2" w:rsidRPr="001B0824" w:rsidRDefault="00A454A2" w:rsidP="007E6645">
            <w:pPr>
              <w:rPr>
                <w:rFonts w:asciiTheme="majorHAnsi" w:hAnsiTheme="majorHAnsi" w:cs="Arial"/>
                <w:i/>
                <w:sz w:val="22"/>
                <w:szCs w:val="22"/>
              </w:rPr>
            </w:pPr>
          </w:p>
        </w:tc>
      </w:tr>
      <w:tr w:rsidR="00A454A2" w:rsidRPr="001B0824" w14:paraId="65E086C1" w14:textId="49CEF0BE" w:rsidTr="005B1170">
        <w:trPr>
          <w:jc w:val="center"/>
        </w:trPr>
        <w:tc>
          <w:tcPr>
            <w:tcW w:w="4315" w:type="dxa"/>
            <w:tcMar>
              <w:top w:w="29" w:type="dxa"/>
              <w:bottom w:w="29" w:type="dxa"/>
            </w:tcMar>
          </w:tcPr>
          <w:p w14:paraId="2522B869" w14:textId="63DFE65F" w:rsidR="00A454A2" w:rsidRPr="001B0824" w:rsidRDefault="00141151" w:rsidP="00141151">
            <w:pPr>
              <w:pStyle w:val="Tableindent"/>
              <w:rPr>
                <w:rFonts w:asciiTheme="majorHAnsi" w:hAnsiTheme="majorHAnsi" w:cs="Arial"/>
                <w:sz w:val="22"/>
                <w:szCs w:val="22"/>
              </w:rPr>
            </w:pPr>
            <w:r w:rsidRPr="00141151">
              <w:rPr>
                <w:rFonts w:asciiTheme="majorHAnsi" w:hAnsiTheme="majorHAnsi" w:cs="Arial"/>
                <w:sz w:val="22"/>
                <w:szCs w:val="22"/>
              </w:rPr>
              <w:t>Students have ample opportunity to apply and deepen knowledge and skills through projects, internships, co-ops, clinical placements, group projects outside of class, service learning, study abroad and other active learning activities that program faculty intentionally embed into coursework.</w:t>
            </w:r>
          </w:p>
        </w:tc>
        <w:tc>
          <w:tcPr>
            <w:tcW w:w="2430" w:type="dxa"/>
            <w:tcMar>
              <w:top w:w="29" w:type="dxa"/>
              <w:bottom w:w="29" w:type="dxa"/>
            </w:tcMar>
          </w:tcPr>
          <w:p w14:paraId="0E1242F1" w14:textId="77777777" w:rsidR="001B0824" w:rsidRPr="001B0824" w:rsidRDefault="00091057" w:rsidP="005B1170">
            <w:pPr>
              <w:tabs>
                <w:tab w:val="left" w:pos="576"/>
              </w:tabs>
              <w:spacing w:after="60"/>
              <w:rPr>
                <w:rFonts w:asciiTheme="majorHAnsi" w:hAnsiTheme="majorHAnsi" w:cs="Arial"/>
                <w:sz w:val="22"/>
                <w:szCs w:val="22"/>
              </w:rPr>
            </w:pPr>
            <w:sdt>
              <w:sdtPr>
                <w:rPr>
                  <w:rFonts w:asciiTheme="majorHAnsi" w:hAnsiTheme="majorHAnsi" w:cs="Arial"/>
                  <w:sz w:val="22"/>
                  <w:szCs w:val="22"/>
                </w:rPr>
                <w:id w:val="-668401454"/>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w:t>
            </w:r>
            <w:r w:rsidR="001B0824">
              <w:rPr>
                <w:rFonts w:asciiTheme="majorHAnsi" w:hAnsiTheme="majorHAnsi" w:cs="Arial"/>
                <w:sz w:val="22"/>
                <w:szCs w:val="22"/>
              </w:rPr>
              <w:t xml:space="preserve"> </w:t>
            </w:r>
            <w:r w:rsidR="001B0824" w:rsidRPr="001B0824">
              <w:rPr>
                <w:rFonts w:asciiTheme="majorHAnsi" w:hAnsiTheme="majorHAnsi" w:cs="Arial"/>
                <w:sz w:val="22"/>
                <w:szCs w:val="22"/>
              </w:rPr>
              <w:t>Not occurring</w:t>
            </w:r>
          </w:p>
          <w:p w14:paraId="6D9ECE19" w14:textId="3D0FF5E8" w:rsidR="001B0824" w:rsidRPr="001B0824" w:rsidRDefault="00091057" w:rsidP="005B1170">
            <w:pPr>
              <w:spacing w:after="60"/>
              <w:rPr>
                <w:rFonts w:asciiTheme="majorHAnsi" w:hAnsiTheme="majorHAnsi" w:cs="Arial"/>
                <w:sz w:val="22"/>
                <w:szCs w:val="22"/>
              </w:rPr>
            </w:pPr>
            <w:sdt>
              <w:sdtPr>
                <w:rPr>
                  <w:rFonts w:asciiTheme="majorHAnsi" w:hAnsiTheme="majorHAnsi" w:cs="Arial"/>
                  <w:sz w:val="22"/>
                  <w:szCs w:val="22"/>
                </w:rPr>
                <w:id w:val="-1191676534"/>
                <w14:checkbox>
                  <w14:checked w14:val="1"/>
                  <w14:checkedState w14:val="2612" w14:font="MS Gothic"/>
                  <w14:uncheckedState w14:val="2610" w14:font="MS Gothic"/>
                </w14:checkbox>
              </w:sdtPr>
              <w:sdtEndPr/>
              <w:sdtContent>
                <w:r w:rsidR="00882C69">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Not systematic</w:t>
            </w:r>
          </w:p>
          <w:p w14:paraId="005577EB" w14:textId="77777777" w:rsidR="001B0824" w:rsidRPr="001B0824" w:rsidRDefault="00091057" w:rsidP="005B1170">
            <w:pPr>
              <w:spacing w:after="60"/>
              <w:rPr>
                <w:rFonts w:asciiTheme="majorHAnsi" w:hAnsiTheme="majorHAnsi" w:cs="Arial"/>
                <w:sz w:val="22"/>
                <w:szCs w:val="22"/>
              </w:rPr>
            </w:pPr>
            <w:sdt>
              <w:sdtPr>
                <w:rPr>
                  <w:rFonts w:asciiTheme="majorHAnsi" w:hAnsiTheme="majorHAnsi" w:cs="Arial"/>
                  <w:sz w:val="22"/>
                  <w:szCs w:val="22"/>
                </w:rPr>
                <w:id w:val="-1972038233"/>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Planning to scale</w:t>
            </w:r>
          </w:p>
          <w:p w14:paraId="69E615F6" w14:textId="77777777" w:rsidR="001B0824" w:rsidRPr="001B0824" w:rsidRDefault="00091057" w:rsidP="005B1170">
            <w:pPr>
              <w:spacing w:after="60"/>
              <w:rPr>
                <w:rFonts w:asciiTheme="majorHAnsi" w:hAnsiTheme="majorHAnsi" w:cs="Arial"/>
                <w:sz w:val="22"/>
                <w:szCs w:val="22"/>
              </w:rPr>
            </w:pPr>
            <w:sdt>
              <w:sdtPr>
                <w:rPr>
                  <w:rFonts w:asciiTheme="majorHAnsi" w:hAnsiTheme="majorHAnsi" w:cs="Arial"/>
                  <w:sz w:val="22"/>
                  <w:szCs w:val="22"/>
                </w:rPr>
                <w:id w:val="-40366660"/>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Scaling in progress</w:t>
            </w:r>
          </w:p>
          <w:p w14:paraId="79CF6782" w14:textId="3AE562EC" w:rsidR="00A454A2" w:rsidRPr="001B0824" w:rsidRDefault="00091057" w:rsidP="005B1170">
            <w:pPr>
              <w:rPr>
                <w:rFonts w:asciiTheme="majorHAnsi" w:hAnsiTheme="majorHAnsi" w:cs="Arial"/>
                <w:sz w:val="22"/>
                <w:szCs w:val="22"/>
              </w:rPr>
            </w:pPr>
            <w:sdt>
              <w:sdtPr>
                <w:rPr>
                  <w:rFonts w:asciiTheme="majorHAnsi" w:hAnsiTheme="majorHAnsi" w:cs="Arial"/>
                  <w:sz w:val="22"/>
                  <w:szCs w:val="22"/>
                </w:rPr>
                <w:id w:val="632596712"/>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At scale</w:t>
            </w:r>
          </w:p>
        </w:tc>
        <w:tc>
          <w:tcPr>
            <w:tcW w:w="4190" w:type="dxa"/>
            <w:tcMar>
              <w:top w:w="29" w:type="dxa"/>
              <w:bottom w:w="29" w:type="dxa"/>
            </w:tcMar>
          </w:tcPr>
          <w:p w14:paraId="0F5DAE9A" w14:textId="77777777" w:rsidR="00A454A2" w:rsidRPr="001B0824" w:rsidRDefault="00A454A2" w:rsidP="001E7CA2">
            <w:pPr>
              <w:rPr>
                <w:rFonts w:asciiTheme="majorHAnsi" w:hAnsiTheme="majorHAnsi" w:cs="Arial"/>
                <w:i/>
                <w:sz w:val="22"/>
                <w:szCs w:val="22"/>
              </w:rPr>
            </w:pPr>
            <w:r w:rsidRPr="001B0824">
              <w:rPr>
                <w:rFonts w:asciiTheme="majorHAnsi" w:hAnsiTheme="majorHAnsi" w:cs="Arial"/>
                <w:i/>
                <w:sz w:val="22"/>
                <w:szCs w:val="22"/>
              </w:rPr>
              <w:t>Progress to date:</w:t>
            </w:r>
          </w:p>
          <w:p w14:paraId="180002F8" w14:textId="5ADF6585" w:rsidR="00A454A2" w:rsidRDefault="00EB7400" w:rsidP="001E7CA2">
            <w:pPr>
              <w:pStyle w:val="Tablebul1"/>
              <w:rPr>
                <w:rFonts w:asciiTheme="majorHAnsi" w:hAnsiTheme="majorHAnsi"/>
              </w:rPr>
            </w:pPr>
            <w:r>
              <w:rPr>
                <w:rFonts w:asciiTheme="majorHAnsi" w:hAnsiTheme="majorHAnsi"/>
              </w:rPr>
              <w:t>We have robust C</w:t>
            </w:r>
            <w:r w:rsidR="00E20D37">
              <w:rPr>
                <w:rFonts w:asciiTheme="majorHAnsi" w:hAnsiTheme="majorHAnsi"/>
              </w:rPr>
              <w:t>ooperative Work Experience</w:t>
            </w:r>
            <w:r>
              <w:rPr>
                <w:rFonts w:asciiTheme="majorHAnsi" w:hAnsiTheme="majorHAnsi"/>
              </w:rPr>
              <w:t xml:space="preserve"> opportunities in CTE.</w:t>
            </w:r>
          </w:p>
          <w:p w14:paraId="05BDA057" w14:textId="77777777" w:rsidR="007E6645" w:rsidRDefault="007E6645" w:rsidP="00D60B25">
            <w:pPr>
              <w:pStyle w:val="Tablebul1"/>
              <w:numPr>
                <w:ilvl w:val="0"/>
                <w:numId w:val="0"/>
              </w:numPr>
              <w:ind w:left="245"/>
              <w:rPr>
                <w:rFonts w:asciiTheme="majorHAnsi" w:hAnsiTheme="majorHAnsi"/>
              </w:rPr>
            </w:pPr>
          </w:p>
          <w:p w14:paraId="24C2F292" w14:textId="0DC8CA92" w:rsidR="00A454A2" w:rsidRPr="001B0824" w:rsidRDefault="00A454A2" w:rsidP="00D60B25">
            <w:pPr>
              <w:pStyle w:val="Tablebul1"/>
              <w:numPr>
                <w:ilvl w:val="0"/>
                <w:numId w:val="0"/>
              </w:numPr>
              <w:ind w:left="245"/>
              <w:rPr>
                <w:rFonts w:asciiTheme="majorHAnsi" w:hAnsiTheme="majorHAnsi"/>
              </w:rPr>
            </w:pPr>
          </w:p>
        </w:tc>
        <w:tc>
          <w:tcPr>
            <w:tcW w:w="4051" w:type="dxa"/>
          </w:tcPr>
          <w:p w14:paraId="537EA056" w14:textId="77777777" w:rsidR="00A454A2" w:rsidRPr="007E6645" w:rsidRDefault="00A454A2" w:rsidP="001E7CA2">
            <w:pPr>
              <w:rPr>
                <w:rFonts w:asciiTheme="majorHAnsi" w:hAnsiTheme="majorHAnsi" w:cs="Arial"/>
                <w:sz w:val="22"/>
                <w:szCs w:val="22"/>
              </w:rPr>
            </w:pPr>
            <w:r w:rsidRPr="007E6645">
              <w:rPr>
                <w:rFonts w:asciiTheme="majorHAnsi" w:hAnsiTheme="majorHAnsi" w:cs="Arial"/>
                <w:sz w:val="22"/>
                <w:szCs w:val="22"/>
              </w:rPr>
              <w:t>Next steps:</w:t>
            </w:r>
          </w:p>
          <w:p w14:paraId="3BD9DE95" w14:textId="61ACD261" w:rsidR="00A454A2" w:rsidRDefault="007E6645" w:rsidP="001E7CA2">
            <w:pPr>
              <w:pStyle w:val="Tablebul1"/>
              <w:rPr>
                <w:rFonts w:asciiTheme="majorHAnsi" w:hAnsiTheme="majorHAnsi"/>
              </w:rPr>
            </w:pPr>
            <w:r>
              <w:rPr>
                <w:rFonts w:asciiTheme="majorHAnsi" w:hAnsiTheme="majorHAnsi"/>
              </w:rPr>
              <w:t>Revitalize study abroad and study away offerings for students in 201</w:t>
            </w:r>
            <w:r w:rsidR="00524BD9">
              <w:rPr>
                <w:rFonts w:asciiTheme="majorHAnsi" w:hAnsiTheme="majorHAnsi"/>
              </w:rPr>
              <w:t>8</w:t>
            </w:r>
            <w:r>
              <w:rPr>
                <w:rFonts w:asciiTheme="majorHAnsi" w:hAnsiTheme="majorHAnsi"/>
              </w:rPr>
              <w:t>/1</w:t>
            </w:r>
            <w:r w:rsidR="00524BD9">
              <w:rPr>
                <w:rFonts w:asciiTheme="majorHAnsi" w:hAnsiTheme="majorHAnsi"/>
              </w:rPr>
              <w:t>9 academic year.</w:t>
            </w:r>
            <w:bookmarkStart w:id="1" w:name="_GoBack"/>
            <w:bookmarkEnd w:id="1"/>
          </w:p>
          <w:p w14:paraId="354CF72C" w14:textId="7AB1CDE6" w:rsidR="007E6645" w:rsidRDefault="007E6645" w:rsidP="001E7CA2">
            <w:pPr>
              <w:pStyle w:val="Tablebul1"/>
              <w:rPr>
                <w:rFonts w:asciiTheme="majorHAnsi" w:hAnsiTheme="majorHAnsi"/>
              </w:rPr>
            </w:pPr>
            <w:r>
              <w:rPr>
                <w:rFonts w:asciiTheme="majorHAnsi" w:hAnsiTheme="majorHAnsi"/>
              </w:rPr>
              <w:t>Examine our experiential learning program</w:t>
            </w:r>
            <w:r w:rsidR="00091057">
              <w:rPr>
                <w:rFonts w:asciiTheme="majorHAnsi" w:hAnsiTheme="majorHAnsi"/>
              </w:rPr>
              <w:t>m</w:t>
            </w:r>
            <w:r w:rsidR="00524BD9">
              <w:rPr>
                <w:rFonts w:asciiTheme="majorHAnsi" w:hAnsiTheme="majorHAnsi"/>
              </w:rPr>
              <w:t>in</w:t>
            </w:r>
            <w:r w:rsidR="00091057">
              <w:rPr>
                <w:rFonts w:asciiTheme="majorHAnsi" w:hAnsiTheme="majorHAnsi"/>
              </w:rPr>
              <w:t>g</w:t>
            </w:r>
            <w:r>
              <w:rPr>
                <w:rFonts w:asciiTheme="majorHAnsi" w:hAnsiTheme="majorHAnsi"/>
              </w:rPr>
              <w:t xml:space="preserve"> 2017/18</w:t>
            </w:r>
            <w:r w:rsidR="00524BD9">
              <w:rPr>
                <w:rFonts w:asciiTheme="majorHAnsi" w:hAnsiTheme="majorHAnsi"/>
              </w:rPr>
              <w:t xml:space="preserve"> academic year.</w:t>
            </w:r>
          </w:p>
          <w:p w14:paraId="2CCDD3D8" w14:textId="14AABE14" w:rsidR="007E6645" w:rsidRDefault="00611CF0" w:rsidP="001E7CA2">
            <w:pPr>
              <w:pStyle w:val="Tablebul1"/>
              <w:rPr>
                <w:rFonts w:asciiTheme="majorHAnsi" w:hAnsiTheme="majorHAnsi"/>
              </w:rPr>
            </w:pPr>
            <w:r>
              <w:rPr>
                <w:rFonts w:asciiTheme="majorHAnsi" w:hAnsiTheme="majorHAnsi"/>
              </w:rPr>
              <w:t>Make recommendations for changes to experiential learning program in 2018/19</w:t>
            </w:r>
            <w:r w:rsidR="00524BD9">
              <w:rPr>
                <w:rFonts w:asciiTheme="majorHAnsi" w:hAnsiTheme="majorHAnsi"/>
              </w:rPr>
              <w:t xml:space="preserve"> academic year</w:t>
            </w:r>
            <w:r>
              <w:rPr>
                <w:rFonts w:asciiTheme="majorHAnsi" w:hAnsiTheme="majorHAnsi"/>
              </w:rPr>
              <w:t xml:space="preserve"> as necessary</w:t>
            </w:r>
            <w:r w:rsidR="00524BD9">
              <w:rPr>
                <w:rFonts w:asciiTheme="majorHAnsi" w:hAnsiTheme="majorHAnsi"/>
              </w:rPr>
              <w:t>.</w:t>
            </w:r>
          </w:p>
          <w:p w14:paraId="626BE719" w14:textId="77777777" w:rsidR="00611CF0" w:rsidRPr="001B0824" w:rsidRDefault="00611CF0" w:rsidP="001E7CA2">
            <w:pPr>
              <w:pStyle w:val="Tablebul1"/>
              <w:rPr>
                <w:rFonts w:asciiTheme="majorHAnsi" w:hAnsiTheme="majorHAnsi"/>
              </w:rPr>
            </w:pPr>
          </w:p>
          <w:p w14:paraId="22F6796C" w14:textId="77777777" w:rsidR="00A454A2" w:rsidRPr="001B0824" w:rsidRDefault="00A454A2" w:rsidP="007E6645">
            <w:pPr>
              <w:rPr>
                <w:rFonts w:asciiTheme="majorHAnsi" w:hAnsiTheme="majorHAnsi" w:cs="Arial"/>
                <w:sz w:val="22"/>
                <w:szCs w:val="22"/>
              </w:rPr>
            </w:pPr>
          </w:p>
        </w:tc>
      </w:tr>
      <w:tr w:rsidR="00A454A2" w:rsidRPr="001B0824" w14:paraId="065C6143" w14:textId="649CFA40" w:rsidTr="005B1170">
        <w:trPr>
          <w:jc w:val="center"/>
        </w:trPr>
        <w:tc>
          <w:tcPr>
            <w:tcW w:w="4315" w:type="dxa"/>
            <w:tcMar>
              <w:top w:w="29" w:type="dxa"/>
              <w:bottom w:w="29" w:type="dxa"/>
            </w:tcMar>
          </w:tcPr>
          <w:p w14:paraId="719E9165" w14:textId="608DA2DD" w:rsidR="00A454A2" w:rsidRPr="001B0824" w:rsidRDefault="00141151" w:rsidP="00141151">
            <w:pPr>
              <w:pStyle w:val="Tableindent"/>
              <w:rPr>
                <w:rFonts w:asciiTheme="majorHAnsi" w:hAnsiTheme="majorHAnsi" w:cs="Arial"/>
                <w:sz w:val="22"/>
                <w:szCs w:val="22"/>
              </w:rPr>
            </w:pPr>
            <w:r w:rsidRPr="00141151">
              <w:rPr>
                <w:rFonts w:asciiTheme="majorHAnsi" w:hAnsiTheme="majorHAnsi" w:cs="Arial"/>
                <w:sz w:val="22"/>
                <w:szCs w:val="22"/>
              </w:rPr>
              <w:t>Faculty assess whether students are mastering learning outcomes and building skills across each program, in both arts and sciences and career/technical programs.</w:t>
            </w:r>
          </w:p>
        </w:tc>
        <w:tc>
          <w:tcPr>
            <w:tcW w:w="2430" w:type="dxa"/>
            <w:tcMar>
              <w:top w:w="29" w:type="dxa"/>
              <w:bottom w:w="29" w:type="dxa"/>
            </w:tcMar>
          </w:tcPr>
          <w:p w14:paraId="3B5DB196" w14:textId="77777777" w:rsidR="001B0824" w:rsidRPr="001B0824" w:rsidRDefault="00091057" w:rsidP="005B1170">
            <w:pPr>
              <w:tabs>
                <w:tab w:val="left" w:pos="576"/>
              </w:tabs>
              <w:spacing w:after="60"/>
              <w:rPr>
                <w:rFonts w:asciiTheme="majorHAnsi" w:hAnsiTheme="majorHAnsi" w:cs="Arial"/>
                <w:sz w:val="22"/>
                <w:szCs w:val="22"/>
              </w:rPr>
            </w:pPr>
            <w:sdt>
              <w:sdtPr>
                <w:rPr>
                  <w:rFonts w:asciiTheme="majorHAnsi" w:hAnsiTheme="majorHAnsi" w:cs="Arial"/>
                  <w:sz w:val="22"/>
                  <w:szCs w:val="22"/>
                </w:rPr>
                <w:id w:val="1692342908"/>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w:t>
            </w:r>
            <w:r w:rsidR="001B0824">
              <w:rPr>
                <w:rFonts w:asciiTheme="majorHAnsi" w:hAnsiTheme="majorHAnsi" w:cs="Arial"/>
                <w:sz w:val="22"/>
                <w:szCs w:val="22"/>
              </w:rPr>
              <w:t xml:space="preserve"> </w:t>
            </w:r>
            <w:r w:rsidR="001B0824" w:rsidRPr="001B0824">
              <w:rPr>
                <w:rFonts w:asciiTheme="majorHAnsi" w:hAnsiTheme="majorHAnsi" w:cs="Arial"/>
                <w:sz w:val="22"/>
                <w:szCs w:val="22"/>
              </w:rPr>
              <w:t>Not occurring</w:t>
            </w:r>
          </w:p>
          <w:p w14:paraId="14728C8B" w14:textId="77777777" w:rsidR="001B0824" w:rsidRPr="001B0824" w:rsidRDefault="00091057" w:rsidP="005B1170">
            <w:pPr>
              <w:spacing w:after="60"/>
              <w:rPr>
                <w:rFonts w:asciiTheme="majorHAnsi" w:hAnsiTheme="majorHAnsi" w:cs="Arial"/>
                <w:sz w:val="22"/>
                <w:szCs w:val="22"/>
              </w:rPr>
            </w:pPr>
            <w:sdt>
              <w:sdtPr>
                <w:rPr>
                  <w:rFonts w:asciiTheme="majorHAnsi" w:hAnsiTheme="majorHAnsi" w:cs="Arial"/>
                  <w:sz w:val="22"/>
                  <w:szCs w:val="22"/>
                </w:rPr>
                <w:id w:val="1164060405"/>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Not systematic</w:t>
            </w:r>
          </w:p>
          <w:p w14:paraId="09865F7B" w14:textId="77777777" w:rsidR="001B0824" w:rsidRPr="001B0824" w:rsidRDefault="00091057" w:rsidP="005B1170">
            <w:pPr>
              <w:spacing w:after="60"/>
              <w:rPr>
                <w:rFonts w:asciiTheme="majorHAnsi" w:hAnsiTheme="majorHAnsi" w:cs="Arial"/>
                <w:sz w:val="22"/>
                <w:szCs w:val="22"/>
              </w:rPr>
            </w:pPr>
            <w:sdt>
              <w:sdtPr>
                <w:rPr>
                  <w:rFonts w:asciiTheme="majorHAnsi" w:hAnsiTheme="majorHAnsi" w:cs="Arial"/>
                  <w:sz w:val="22"/>
                  <w:szCs w:val="22"/>
                </w:rPr>
                <w:id w:val="-572433680"/>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Planning to scale</w:t>
            </w:r>
          </w:p>
          <w:p w14:paraId="0309A0E4" w14:textId="6DAD2687" w:rsidR="001B0824" w:rsidRPr="001B0824" w:rsidRDefault="00091057" w:rsidP="005B1170">
            <w:pPr>
              <w:spacing w:after="60"/>
              <w:rPr>
                <w:rFonts w:asciiTheme="majorHAnsi" w:hAnsiTheme="majorHAnsi" w:cs="Arial"/>
                <w:sz w:val="22"/>
                <w:szCs w:val="22"/>
              </w:rPr>
            </w:pPr>
            <w:sdt>
              <w:sdtPr>
                <w:rPr>
                  <w:rFonts w:asciiTheme="majorHAnsi" w:hAnsiTheme="majorHAnsi" w:cs="Arial"/>
                  <w:sz w:val="22"/>
                  <w:szCs w:val="22"/>
                </w:rPr>
                <w:id w:val="-200474277"/>
                <w14:checkbox>
                  <w14:checked w14:val="1"/>
                  <w14:checkedState w14:val="2612" w14:font="MS Gothic"/>
                  <w14:uncheckedState w14:val="2610" w14:font="MS Gothic"/>
                </w14:checkbox>
              </w:sdtPr>
              <w:sdtEndPr/>
              <w:sdtContent>
                <w:r w:rsidR="00DD6546">
                  <w:rPr>
                    <w:rFonts w:ascii="MS Gothic" w:eastAsia="MS Gothic" w:hAnsi="MS Gothic" w:cs="Arial" w:hint="eastAsia"/>
                    <w:sz w:val="22"/>
                    <w:szCs w:val="22"/>
                  </w:rPr>
                  <w:t>☒</w:t>
                </w:r>
              </w:sdtContent>
            </w:sdt>
            <w:r w:rsidR="001B0824" w:rsidRPr="001B0824">
              <w:rPr>
                <w:rFonts w:asciiTheme="majorHAnsi" w:hAnsiTheme="majorHAnsi" w:cs="Arial"/>
                <w:sz w:val="22"/>
                <w:szCs w:val="22"/>
              </w:rPr>
              <w:t xml:space="preserve">  Scaling in progress</w:t>
            </w:r>
          </w:p>
          <w:p w14:paraId="449BEE5F" w14:textId="236E0EF1" w:rsidR="00A454A2" w:rsidRPr="001B0824" w:rsidRDefault="00091057" w:rsidP="005B1170">
            <w:pPr>
              <w:rPr>
                <w:rFonts w:asciiTheme="majorHAnsi" w:hAnsiTheme="majorHAnsi" w:cs="Arial"/>
                <w:sz w:val="22"/>
                <w:szCs w:val="22"/>
              </w:rPr>
            </w:pPr>
            <w:sdt>
              <w:sdtPr>
                <w:rPr>
                  <w:rFonts w:asciiTheme="majorHAnsi" w:hAnsiTheme="majorHAnsi" w:cs="Arial"/>
                  <w:sz w:val="22"/>
                  <w:szCs w:val="22"/>
                </w:rPr>
                <w:id w:val="1035549892"/>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At scale</w:t>
            </w:r>
          </w:p>
        </w:tc>
        <w:tc>
          <w:tcPr>
            <w:tcW w:w="4190" w:type="dxa"/>
            <w:tcMar>
              <w:top w:w="29" w:type="dxa"/>
              <w:bottom w:w="29" w:type="dxa"/>
            </w:tcMar>
          </w:tcPr>
          <w:p w14:paraId="2C6C3911" w14:textId="77777777" w:rsidR="00A454A2" w:rsidRPr="001B0824" w:rsidRDefault="00A454A2" w:rsidP="001E7CA2">
            <w:pPr>
              <w:rPr>
                <w:rFonts w:asciiTheme="majorHAnsi" w:hAnsiTheme="majorHAnsi" w:cs="Arial"/>
                <w:i/>
                <w:sz w:val="22"/>
                <w:szCs w:val="22"/>
              </w:rPr>
            </w:pPr>
            <w:r w:rsidRPr="001B0824">
              <w:rPr>
                <w:rFonts w:asciiTheme="majorHAnsi" w:hAnsiTheme="majorHAnsi" w:cs="Arial"/>
                <w:i/>
                <w:sz w:val="22"/>
                <w:szCs w:val="22"/>
              </w:rPr>
              <w:t>Progress to date:</w:t>
            </w:r>
          </w:p>
          <w:p w14:paraId="4ED61339" w14:textId="3CC74E38" w:rsidR="00A454A2" w:rsidRDefault="006A034D" w:rsidP="001E7CA2">
            <w:pPr>
              <w:pStyle w:val="Tablebul1"/>
              <w:rPr>
                <w:rFonts w:asciiTheme="majorHAnsi" w:hAnsiTheme="majorHAnsi"/>
              </w:rPr>
            </w:pPr>
            <w:r>
              <w:rPr>
                <w:rFonts w:asciiTheme="majorHAnsi" w:hAnsiTheme="majorHAnsi"/>
              </w:rPr>
              <w:t>We have a</w:t>
            </w:r>
            <w:r w:rsidR="00331895">
              <w:rPr>
                <w:rFonts w:asciiTheme="majorHAnsi" w:hAnsiTheme="majorHAnsi"/>
              </w:rPr>
              <w:t xml:space="preserve">ssessment plans for 95% of </w:t>
            </w:r>
            <w:r>
              <w:rPr>
                <w:rFonts w:asciiTheme="majorHAnsi" w:hAnsiTheme="majorHAnsi"/>
              </w:rPr>
              <w:t xml:space="preserve">our </w:t>
            </w:r>
            <w:r w:rsidR="00331895">
              <w:rPr>
                <w:rFonts w:asciiTheme="majorHAnsi" w:hAnsiTheme="majorHAnsi"/>
              </w:rPr>
              <w:t>programs.</w:t>
            </w:r>
          </w:p>
          <w:p w14:paraId="45108ED3" w14:textId="2A8FBEC9" w:rsidR="006A034D" w:rsidRDefault="006A034D" w:rsidP="001E7CA2">
            <w:pPr>
              <w:pStyle w:val="Tablebul1"/>
              <w:rPr>
                <w:rFonts w:asciiTheme="majorHAnsi" w:hAnsiTheme="majorHAnsi"/>
              </w:rPr>
            </w:pPr>
            <w:r>
              <w:rPr>
                <w:rFonts w:asciiTheme="majorHAnsi" w:hAnsiTheme="majorHAnsi"/>
              </w:rPr>
              <w:t>In 2016-2017, programs began to develop rubrics to assess their PLOs.  All PLOs will be assessed in a 3 year cycle.</w:t>
            </w:r>
          </w:p>
          <w:p w14:paraId="2D147F17" w14:textId="222564E5" w:rsidR="00A454A2" w:rsidRPr="001B0824" w:rsidRDefault="00EA07DC" w:rsidP="00EA07DC">
            <w:pPr>
              <w:pStyle w:val="Tablebul1"/>
              <w:rPr>
                <w:rFonts w:asciiTheme="majorHAnsi" w:hAnsiTheme="majorHAnsi"/>
              </w:rPr>
            </w:pPr>
            <w:r>
              <w:rPr>
                <w:rFonts w:asciiTheme="majorHAnsi" w:hAnsiTheme="majorHAnsi"/>
              </w:rPr>
              <w:t>We are assessing General Education outcomes.</w:t>
            </w:r>
          </w:p>
        </w:tc>
        <w:tc>
          <w:tcPr>
            <w:tcW w:w="4051" w:type="dxa"/>
          </w:tcPr>
          <w:p w14:paraId="05AC4794" w14:textId="77777777" w:rsidR="00A454A2" w:rsidRPr="00EA07DC" w:rsidRDefault="00A454A2" w:rsidP="001E7CA2">
            <w:pPr>
              <w:rPr>
                <w:rFonts w:asciiTheme="majorHAnsi" w:hAnsiTheme="majorHAnsi" w:cs="Arial"/>
                <w:sz w:val="22"/>
                <w:szCs w:val="22"/>
              </w:rPr>
            </w:pPr>
            <w:r w:rsidRPr="00EA07DC">
              <w:rPr>
                <w:rFonts w:asciiTheme="majorHAnsi" w:hAnsiTheme="majorHAnsi" w:cs="Arial"/>
                <w:sz w:val="22"/>
                <w:szCs w:val="22"/>
              </w:rPr>
              <w:t>Next steps:</w:t>
            </w:r>
          </w:p>
          <w:p w14:paraId="7539572B" w14:textId="34D4A92C" w:rsidR="00A454A2" w:rsidRPr="00EA07DC" w:rsidRDefault="00524BD9" w:rsidP="00EA07DC">
            <w:pPr>
              <w:pStyle w:val="Tablebul1"/>
              <w:rPr>
                <w:rFonts w:asciiTheme="majorHAnsi" w:hAnsiTheme="majorHAnsi"/>
              </w:rPr>
            </w:pPr>
            <w:r>
              <w:rPr>
                <w:rFonts w:asciiTheme="majorHAnsi" w:hAnsiTheme="majorHAnsi"/>
              </w:rPr>
              <w:t>Follow through on assessment plans and continue with assessment program</w:t>
            </w:r>
            <w:r w:rsidR="00EA07DC">
              <w:rPr>
                <w:rFonts w:asciiTheme="majorHAnsi" w:hAnsiTheme="majorHAnsi"/>
              </w:rPr>
              <w:t>.</w:t>
            </w:r>
          </w:p>
        </w:tc>
      </w:tr>
      <w:tr w:rsidR="00A454A2" w:rsidRPr="001B0824" w14:paraId="6EE1EC79" w14:textId="33D1F85E" w:rsidTr="005B1170">
        <w:trPr>
          <w:jc w:val="center"/>
        </w:trPr>
        <w:tc>
          <w:tcPr>
            <w:tcW w:w="4315" w:type="dxa"/>
            <w:tcMar>
              <w:top w:w="29" w:type="dxa"/>
              <w:bottom w:w="29" w:type="dxa"/>
            </w:tcMar>
          </w:tcPr>
          <w:p w14:paraId="210BFAE5" w14:textId="37DD3EBA" w:rsidR="00A454A2" w:rsidRPr="001B0824" w:rsidRDefault="007E77F8" w:rsidP="007E77F8">
            <w:pPr>
              <w:pStyle w:val="Tableindent"/>
              <w:rPr>
                <w:rFonts w:asciiTheme="majorHAnsi" w:hAnsiTheme="majorHAnsi" w:cs="Arial"/>
                <w:sz w:val="22"/>
                <w:szCs w:val="22"/>
              </w:rPr>
            </w:pPr>
            <w:r w:rsidRPr="007E77F8">
              <w:rPr>
                <w:rFonts w:asciiTheme="majorHAnsi" w:hAnsiTheme="majorHAnsi" w:cs="Arial"/>
                <w:sz w:val="22"/>
                <w:szCs w:val="22"/>
              </w:rPr>
              <w:t>Results of learning outcomes assessments are used to improve teaching and learning through program review, professional development, and other intentional campus efforts.</w:t>
            </w:r>
          </w:p>
        </w:tc>
        <w:tc>
          <w:tcPr>
            <w:tcW w:w="2430" w:type="dxa"/>
            <w:tcMar>
              <w:top w:w="29" w:type="dxa"/>
              <w:bottom w:w="29" w:type="dxa"/>
            </w:tcMar>
          </w:tcPr>
          <w:p w14:paraId="3C1B7D5F" w14:textId="77777777" w:rsidR="001B0824" w:rsidRPr="001B0824" w:rsidRDefault="00091057" w:rsidP="005B1170">
            <w:pPr>
              <w:tabs>
                <w:tab w:val="left" w:pos="576"/>
              </w:tabs>
              <w:spacing w:after="60"/>
              <w:rPr>
                <w:rFonts w:asciiTheme="majorHAnsi" w:hAnsiTheme="majorHAnsi" w:cs="Arial"/>
                <w:sz w:val="22"/>
                <w:szCs w:val="22"/>
              </w:rPr>
            </w:pPr>
            <w:sdt>
              <w:sdtPr>
                <w:rPr>
                  <w:rFonts w:asciiTheme="majorHAnsi" w:hAnsiTheme="majorHAnsi" w:cs="Arial"/>
                  <w:sz w:val="22"/>
                  <w:szCs w:val="22"/>
                </w:rPr>
                <w:id w:val="-139653997"/>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w:t>
            </w:r>
            <w:r w:rsidR="001B0824">
              <w:rPr>
                <w:rFonts w:asciiTheme="majorHAnsi" w:hAnsiTheme="majorHAnsi" w:cs="Arial"/>
                <w:sz w:val="22"/>
                <w:szCs w:val="22"/>
              </w:rPr>
              <w:t xml:space="preserve"> </w:t>
            </w:r>
            <w:r w:rsidR="001B0824" w:rsidRPr="001B0824">
              <w:rPr>
                <w:rFonts w:asciiTheme="majorHAnsi" w:hAnsiTheme="majorHAnsi" w:cs="Arial"/>
                <w:sz w:val="22"/>
                <w:szCs w:val="22"/>
              </w:rPr>
              <w:t>Not occurring</w:t>
            </w:r>
          </w:p>
          <w:p w14:paraId="05A572D7" w14:textId="343F248A" w:rsidR="001B0824" w:rsidRPr="001B0824" w:rsidRDefault="00091057" w:rsidP="005B1170">
            <w:pPr>
              <w:spacing w:after="60"/>
              <w:rPr>
                <w:rFonts w:asciiTheme="majorHAnsi" w:hAnsiTheme="majorHAnsi" w:cs="Arial"/>
                <w:sz w:val="22"/>
                <w:szCs w:val="22"/>
              </w:rPr>
            </w:pPr>
            <w:sdt>
              <w:sdtPr>
                <w:rPr>
                  <w:rFonts w:asciiTheme="majorHAnsi" w:hAnsiTheme="majorHAnsi" w:cs="Arial"/>
                  <w:sz w:val="22"/>
                  <w:szCs w:val="22"/>
                </w:rPr>
                <w:id w:val="-1593856100"/>
                <w14:checkbox>
                  <w14:checked w14:val="1"/>
                  <w14:checkedState w14:val="2612" w14:font="MS Gothic"/>
                  <w14:uncheckedState w14:val="2610" w14:font="MS Gothic"/>
                </w14:checkbox>
              </w:sdtPr>
              <w:sdtEndPr/>
              <w:sdtContent>
                <w:r w:rsidR="00524BD9">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Not systematic</w:t>
            </w:r>
          </w:p>
          <w:p w14:paraId="373366F7" w14:textId="77777777" w:rsidR="001B0824" w:rsidRPr="001B0824" w:rsidRDefault="00091057" w:rsidP="005B1170">
            <w:pPr>
              <w:spacing w:after="60"/>
              <w:rPr>
                <w:rFonts w:asciiTheme="majorHAnsi" w:hAnsiTheme="majorHAnsi" w:cs="Arial"/>
                <w:sz w:val="22"/>
                <w:szCs w:val="22"/>
              </w:rPr>
            </w:pPr>
            <w:sdt>
              <w:sdtPr>
                <w:rPr>
                  <w:rFonts w:asciiTheme="majorHAnsi" w:hAnsiTheme="majorHAnsi" w:cs="Arial"/>
                  <w:sz w:val="22"/>
                  <w:szCs w:val="22"/>
                </w:rPr>
                <w:id w:val="1149941594"/>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Planning to scale</w:t>
            </w:r>
          </w:p>
          <w:p w14:paraId="4A01E8CC" w14:textId="77777777" w:rsidR="001B0824" w:rsidRPr="001B0824" w:rsidRDefault="00091057" w:rsidP="005B1170">
            <w:pPr>
              <w:spacing w:after="60"/>
              <w:rPr>
                <w:rFonts w:asciiTheme="majorHAnsi" w:hAnsiTheme="majorHAnsi" w:cs="Arial"/>
                <w:sz w:val="22"/>
                <w:szCs w:val="22"/>
              </w:rPr>
            </w:pPr>
            <w:sdt>
              <w:sdtPr>
                <w:rPr>
                  <w:rFonts w:asciiTheme="majorHAnsi" w:hAnsiTheme="majorHAnsi" w:cs="Arial"/>
                  <w:sz w:val="22"/>
                  <w:szCs w:val="22"/>
                </w:rPr>
                <w:id w:val="1608694629"/>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Scaling in progress</w:t>
            </w:r>
          </w:p>
          <w:p w14:paraId="1518E767" w14:textId="464CB67F" w:rsidR="00A454A2" w:rsidRPr="001B0824" w:rsidRDefault="00091057" w:rsidP="005B1170">
            <w:pPr>
              <w:rPr>
                <w:rFonts w:asciiTheme="majorHAnsi" w:hAnsiTheme="majorHAnsi" w:cs="Arial"/>
                <w:sz w:val="22"/>
                <w:szCs w:val="22"/>
              </w:rPr>
            </w:pPr>
            <w:sdt>
              <w:sdtPr>
                <w:rPr>
                  <w:rFonts w:asciiTheme="majorHAnsi" w:hAnsiTheme="majorHAnsi" w:cs="Arial"/>
                  <w:sz w:val="22"/>
                  <w:szCs w:val="22"/>
                </w:rPr>
                <w:id w:val="2096054892"/>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At scale</w:t>
            </w:r>
          </w:p>
        </w:tc>
        <w:tc>
          <w:tcPr>
            <w:tcW w:w="4190" w:type="dxa"/>
            <w:tcMar>
              <w:top w:w="29" w:type="dxa"/>
              <w:bottom w:w="29" w:type="dxa"/>
            </w:tcMar>
          </w:tcPr>
          <w:p w14:paraId="0C96B971" w14:textId="77777777" w:rsidR="00A454A2" w:rsidRPr="001B0824" w:rsidRDefault="00A454A2" w:rsidP="001E7CA2">
            <w:pPr>
              <w:rPr>
                <w:rFonts w:asciiTheme="majorHAnsi" w:hAnsiTheme="majorHAnsi" w:cs="Arial"/>
                <w:i/>
                <w:sz w:val="22"/>
                <w:szCs w:val="22"/>
              </w:rPr>
            </w:pPr>
            <w:r w:rsidRPr="001B0824">
              <w:rPr>
                <w:rFonts w:asciiTheme="majorHAnsi" w:hAnsiTheme="majorHAnsi" w:cs="Arial"/>
                <w:i/>
                <w:sz w:val="22"/>
                <w:szCs w:val="22"/>
              </w:rPr>
              <w:t>Progress to date:</w:t>
            </w:r>
          </w:p>
          <w:p w14:paraId="7BD15DEF" w14:textId="77777777" w:rsidR="006A034D" w:rsidRDefault="006A034D" w:rsidP="001E7CA2">
            <w:pPr>
              <w:pStyle w:val="Tablebul1"/>
              <w:rPr>
                <w:rFonts w:asciiTheme="majorHAnsi" w:hAnsiTheme="majorHAnsi"/>
              </w:rPr>
            </w:pPr>
            <w:r>
              <w:rPr>
                <w:rFonts w:asciiTheme="majorHAnsi" w:hAnsiTheme="majorHAnsi"/>
              </w:rPr>
              <w:t>Beginning in 2016-2017, each program completes an a</w:t>
            </w:r>
            <w:r w:rsidR="00331895">
              <w:rPr>
                <w:rFonts w:asciiTheme="majorHAnsi" w:hAnsiTheme="majorHAnsi"/>
              </w:rPr>
              <w:t xml:space="preserve">ssessment </w:t>
            </w:r>
            <w:r>
              <w:rPr>
                <w:rFonts w:asciiTheme="majorHAnsi" w:hAnsiTheme="majorHAnsi"/>
              </w:rPr>
              <w:t>plan which details how assessment results are used to improve the program.</w:t>
            </w:r>
          </w:p>
          <w:p w14:paraId="0D54DB93" w14:textId="78380DBE" w:rsidR="00A454A2" w:rsidRDefault="006A034D" w:rsidP="001E7CA2">
            <w:pPr>
              <w:pStyle w:val="Tablebul1"/>
              <w:rPr>
                <w:rFonts w:asciiTheme="majorHAnsi" w:hAnsiTheme="majorHAnsi"/>
              </w:rPr>
            </w:pPr>
            <w:r>
              <w:rPr>
                <w:rFonts w:asciiTheme="majorHAnsi" w:hAnsiTheme="majorHAnsi"/>
              </w:rPr>
              <w:t xml:space="preserve">Assessment plans are </w:t>
            </w:r>
            <w:r w:rsidR="00331895">
              <w:rPr>
                <w:rFonts w:asciiTheme="majorHAnsi" w:hAnsiTheme="majorHAnsi"/>
              </w:rPr>
              <w:t>tied to ins</w:t>
            </w:r>
            <w:r>
              <w:rPr>
                <w:rFonts w:asciiTheme="majorHAnsi" w:hAnsiTheme="majorHAnsi"/>
              </w:rPr>
              <w:t>titutional level accountability and</w:t>
            </w:r>
            <w:r w:rsidR="00331895">
              <w:rPr>
                <w:rFonts w:asciiTheme="majorHAnsi" w:hAnsiTheme="majorHAnsi"/>
              </w:rPr>
              <w:t xml:space="preserve"> related to mission fulfillment.</w:t>
            </w:r>
          </w:p>
          <w:p w14:paraId="777216CF" w14:textId="77777777" w:rsidR="00A454A2" w:rsidRPr="001B0824" w:rsidRDefault="00A454A2" w:rsidP="00D60B25">
            <w:pPr>
              <w:pStyle w:val="Tablebul1"/>
              <w:numPr>
                <w:ilvl w:val="0"/>
                <w:numId w:val="0"/>
              </w:numPr>
              <w:rPr>
                <w:rFonts w:asciiTheme="majorHAnsi" w:hAnsiTheme="majorHAnsi"/>
              </w:rPr>
            </w:pPr>
          </w:p>
        </w:tc>
        <w:tc>
          <w:tcPr>
            <w:tcW w:w="4051" w:type="dxa"/>
          </w:tcPr>
          <w:p w14:paraId="0B7860BC" w14:textId="77777777" w:rsidR="00A454A2" w:rsidRPr="00EA07DC" w:rsidRDefault="00A454A2" w:rsidP="001E7CA2">
            <w:pPr>
              <w:rPr>
                <w:rFonts w:asciiTheme="majorHAnsi" w:hAnsiTheme="majorHAnsi" w:cs="Arial"/>
                <w:sz w:val="22"/>
                <w:szCs w:val="22"/>
              </w:rPr>
            </w:pPr>
            <w:r w:rsidRPr="00EA07DC">
              <w:rPr>
                <w:rFonts w:asciiTheme="majorHAnsi" w:hAnsiTheme="majorHAnsi" w:cs="Arial"/>
                <w:sz w:val="22"/>
                <w:szCs w:val="22"/>
              </w:rPr>
              <w:t>Next steps:</w:t>
            </w:r>
          </w:p>
          <w:p w14:paraId="23CE8A60" w14:textId="0444C871" w:rsidR="00EA07DC" w:rsidRDefault="00EA07DC" w:rsidP="00EA07DC">
            <w:pPr>
              <w:pStyle w:val="Tablebul1"/>
              <w:numPr>
                <w:ilvl w:val="0"/>
                <w:numId w:val="11"/>
              </w:numPr>
              <w:rPr>
                <w:rFonts w:asciiTheme="majorHAnsi" w:hAnsiTheme="majorHAnsi"/>
              </w:rPr>
            </w:pPr>
            <w:r>
              <w:rPr>
                <w:rFonts w:asciiTheme="majorHAnsi" w:hAnsiTheme="majorHAnsi"/>
              </w:rPr>
              <w:t>Fully implement integrated planning for budget and assessment results in 2017/18</w:t>
            </w:r>
            <w:r w:rsidR="00F35116">
              <w:rPr>
                <w:rFonts w:asciiTheme="majorHAnsi" w:hAnsiTheme="majorHAnsi"/>
              </w:rPr>
              <w:t xml:space="preserve"> academic year</w:t>
            </w:r>
            <w:r>
              <w:rPr>
                <w:rFonts w:asciiTheme="majorHAnsi" w:hAnsiTheme="majorHAnsi"/>
              </w:rPr>
              <w:t>.</w:t>
            </w:r>
          </w:p>
          <w:p w14:paraId="459F4ED4" w14:textId="64C04A45" w:rsidR="00EA07DC" w:rsidRDefault="00EA07DC" w:rsidP="00EA07DC">
            <w:pPr>
              <w:pStyle w:val="Tablebul1"/>
              <w:numPr>
                <w:ilvl w:val="0"/>
                <w:numId w:val="11"/>
              </w:numPr>
              <w:rPr>
                <w:rFonts w:asciiTheme="majorHAnsi" w:hAnsiTheme="majorHAnsi"/>
              </w:rPr>
            </w:pPr>
            <w:r>
              <w:rPr>
                <w:rFonts w:asciiTheme="majorHAnsi" w:hAnsiTheme="majorHAnsi"/>
              </w:rPr>
              <w:t>Incorporat</w:t>
            </w:r>
            <w:r w:rsidR="00F35116">
              <w:rPr>
                <w:rFonts w:asciiTheme="majorHAnsi" w:hAnsiTheme="majorHAnsi"/>
              </w:rPr>
              <w:t>e</w:t>
            </w:r>
            <w:r>
              <w:rPr>
                <w:rFonts w:asciiTheme="majorHAnsi" w:hAnsiTheme="majorHAnsi"/>
              </w:rPr>
              <w:t xml:space="preserve"> learning outcomes assessment results in unit planning and budget request process in 2017/18</w:t>
            </w:r>
            <w:r w:rsidR="00F35116">
              <w:rPr>
                <w:rFonts w:asciiTheme="majorHAnsi" w:hAnsiTheme="majorHAnsi"/>
              </w:rPr>
              <w:t xml:space="preserve"> academic year.</w:t>
            </w:r>
          </w:p>
          <w:p w14:paraId="0B9FFF93" w14:textId="77777777" w:rsidR="00EA07DC" w:rsidRPr="005C3F8B" w:rsidRDefault="00EA07DC" w:rsidP="00EA07DC">
            <w:pPr>
              <w:pStyle w:val="Tablebul1"/>
              <w:numPr>
                <w:ilvl w:val="0"/>
                <w:numId w:val="11"/>
              </w:numPr>
              <w:rPr>
                <w:rFonts w:asciiTheme="majorHAnsi" w:hAnsiTheme="majorHAnsi"/>
              </w:rPr>
            </w:pPr>
            <w:r>
              <w:rPr>
                <w:rFonts w:asciiTheme="majorHAnsi" w:hAnsiTheme="majorHAnsi"/>
              </w:rPr>
              <w:t xml:space="preserve">See above 4 a and b. </w:t>
            </w:r>
          </w:p>
          <w:p w14:paraId="19320FA2" w14:textId="3FEE2138" w:rsidR="00A454A2" w:rsidRPr="00EA07DC" w:rsidRDefault="00F35116" w:rsidP="00EA07DC">
            <w:pPr>
              <w:pStyle w:val="Tablebul1"/>
              <w:numPr>
                <w:ilvl w:val="0"/>
                <w:numId w:val="11"/>
              </w:numPr>
              <w:rPr>
                <w:rFonts w:asciiTheme="majorHAnsi" w:hAnsiTheme="majorHAnsi"/>
              </w:rPr>
            </w:pPr>
            <w:r>
              <w:rPr>
                <w:rFonts w:asciiTheme="majorHAnsi" w:hAnsiTheme="majorHAnsi"/>
              </w:rPr>
              <w:t>The Center for Instructional Support and Professional Development is developing and implementing professional development sessions to support faculty in the assessment process and guided pathways in the 2017/18 and 2018/19 academic years.</w:t>
            </w:r>
          </w:p>
        </w:tc>
      </w:tr>
      <w:tr w:rsidR="00A454A2" w:rsidRPr="001B0824" w14:paraId="7AFDA96A" w14:textId="308E7964" w:rsidTr="005B1170">
        <w:trPr>
          <w:trHeight w:val="1635"/>
          <w:jc w:val="center"/>
        </w:trPr>
        <w:tc>
          <w:tcPr>
            <w:tcW w:w="4315" w:type="dxa"/>
            <w:tcMar>
              <w:top w:w="29" w:type="dxa"/>
              <w:bottom w:w="29" w:type="dxa"/>
            </w:tcMar>
          </w:tcPr>
          <w:p w14:paraId="6C39BFBC" w14:textId="3D1609EC" w:rsidR="00A454A2" w:rsidRPr="001B0824" w:rsidRDefault="00141151" w:rsidP="00141151">
            <w:pPr>
              <w:pStyle w:val="Tableindent"/>
              <w:rPr>
                <w:rFonts w:asciiTheme="majorHAnsi" w:hAnsiTheme="majorHAnsi" w:cs="Arial"/>
                <w:sz w:val="22"/>
                <w:szCs w:val="22"/>
              </w:rPr>
            </w:pPr>
            <w:r w:rsidRPr="00141151">
              <w:rPr>
                <w:rFonts w:asciiTheme="majorHAnsi" w:hAnsiTheme="majorHAnsi" w:cs="Arial"/>
                <w:sz w:val="22"/>
                <w:szCs w:val="22"/>
              </w:rPr>
              <w:t>The college helps students document their learning for employers and universities through portfolios and other means beyond transcripts.</w:t>
            </w:r>
          </w:p>
        </w:tc>
        <w:tc>
          <w:tcPr>
            <w:tcW w:w="2430" w:type="dxa"/>
            <w:tcMar>
              <w:top w:w="29" w:type="dxa"/>
              <w:bottom w:w="29" w:type="dxa"/>
            </w:tcMar>
          </w:tcPr>
          <w:p w14:paraId="4140B7AB" w14:textId="7FC0B0DB" w:rsidR="001B0824" w:rsidRPr="001B0824" w:rsidRDefault="00091057" w:rsidP="005B1170">
            <w:pPr>
              <w:tabs>
                <w:tab w:val="left" w:pos="576"/>
              </w:tabs>
              <w:spacing w:after="60"/>
              <w:rPr>
                <w:rFonts w:asciiTheme="majorHAnsi" w:hAnsiTheme="majorHAnsi" w:cs="Arial"/>
                <w:sz w:val="22"/>
                <w:szCs w:val="22"/>
              </w:rPr>
            </w:pPr>
            <w:sdt>
              <w:sdtPr>
                <w:rPr>
                  <w:rFonts w:asciiTheme="majorHAnsi" w:hAnsiTheme="majorHAnsi" w:cs="Arial"/>
                  <w:sz w:val="22"/>
                  <w:szCs w:val="22"/>
                </w:rPr>
                <w:id w:val="1737593252"/>
                <w14:checkbox>
                  <w14:checked w14:val="0"/>
                  <w14:checkedState w14:val="2612" w14:font="MS Gothic"/>
                  <w14:uncheckedState w14:val="2610" w14:font="MS Gothic"/>
                </w14:checkbox>
              </w:sdtPr>
              <w:sdtEndPr/>
              <w:sdtContent>
                <w:r w:rsidR="00882C69">
                  <w:rPr>
                    <w:rFonts w:ascii="MS Gothic" w:eastAsia="MS Gothic" w:hAnsi="MS Gothic" w:cs="Arial" w:hint="eastAsia"/>
                    <w:sz w:val="22"/>
                    <w:szCs w:val="22"/>
                  </w:rPr>
                  <w:t>☐</w:t>
                </w:r>
              </w:sdtContent>
            </w:sdt>
            <w:r w:rsidR="001B0824" w:rsidRPr="001B0824">
              <w:rPr>
                <w:rFonts w:asciiTheme="majorHAnsi" w:hAnsiTheme="majorHAnsi" w:cs="Arial"/>
                <w:sz w:val="22"/>
                <w:szCs w:val="22"/>
              </w:rPr>
              <w:t xml:space="preserve"> </w:t>
            </w:r>
            <w:r w:rsidR="001B0824">
              <w:rPr>
                <w:rFonts w:asciiTheme="majorHAnsi" w:hAnsiTheme="majorHAnsi" w:cs="Arial"/>
                <w:sz w:val="22"/>
                <w:szCs w:val="22"/>
              </w:rPr>
              <w:t xml:space="preserve"> </w:t>
            </w:r>
            <w:r w:rsidR="001B0824" w:rsidRPr="001B0824">
              <w:rPr>
                <w:rFonts w:asciiTheme="majorHAnsi" w:hAnsiTheme="majorHAnsi" w:cs="Arial"/>
                <w:sz w:val="22"/>
                <w:szCs w:val="22"/>
              </w:rPr>
              <w:t>Not occurring</w:t>
            </w:r>
          </w:p>
          <w:p w14:paraId="6AD30345" w14:textId="22BED0E4" w:rsidR="001B0824" w:rsidRPr="001B0824" w:rsidRDefault="00091057" w:rsidP="005B1170">
            <w:pPr>
              <w:spacing w:after="60"/>
              <w:rPr>
                <w:rFonts w:asciiTheme="majorHAnsi" w:hAnsiTheme="majorHAnsi" w:cs="Arial"/>
                <w:sz w:val="22"/>
                <w:szCs w:val="22"/>
              </w:rPr>
            </w:pPr>
            <w:sdt>
              <w:sdtPr>
                <w:rPr>
                  <w:rFonts w:asciiTheme="majorHAnsi" w:hAnsiTheme="majorHAnsi" w:cs="Arial"/>
                  <w:sz w:val="22"/>
                  <w:szCs w:val="22"/>
                </w:rPr>
                <w:id w:val="1326858602"/>
                <w14:checkbox>
                  <w14:checked w14:val="1"/>
                  <w14:checkedState w14:val="2612" w14:font="MS Gothic"/>
                  <w14:uncheckedState w14:val="2610" w14:font="MS Gothic"/>
                </w14:checkbox>
              </w:sdtPr>
              <w:sdtEndPr/>
              <w:sdtContent>
                <w:r w:rsidR="00882C69">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Not systematic</w:t>
            </w:r>
          </w:p>
          <w:p w14:paraId="3C315A57" w14:textId="77777777" w:rsidR="001B0824" w:rsidRPr="001B0824" w:rsidRDefault="00091057" w:rsidP="005B1170">
            <w:pPr>
              <w:spacing w:after="60"/>
              <w:rPr>
                <w:rFonts w:asciiTheme="majorHAnsi" w:hAnsiTheme="majorHAnsi" w:cs="Arial"/>
                <w:sz w:val="22"/>
                <w:szCs w:val="22"/>
              </w:rPr>
            </w:pPr>
            <w:sdt>
              <w:sdtPr>
                <w:rPr>
                  <w:rFonts w:asciiTheme="majorHAnsi" w:hAnsiTheme="majorHAnsi" w:cs="Arial"/>
                  <w:sz w:val="22"/>
                  <w:szCs w:val="22"/>
                </w:rPr>
                <w:id w:val="-1073732388"/>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Planning to scale</w:t>
            </w:r>
          </w:p>
          <w:p w14:paraId="4C638137" w14:textId="77777777" w:rsidR="001B0824" w:rsidRPr="001B0824" w:rsidRDefault="00091057" w:rsidP="005B1170">
            <w:pPr>
              <w:spacing w:after="60"/>
              <w:rPr>
                <w:rFonts w:asciiTheme="majorHAnsi" w:hAnsiTheme="majorHAnsi" w:cs="Arial"/>
                <w:sz w:val="22"/>
                <w:szCs w:val="22"/>
              </w:rPr>
            </w:pPr>
            <w:sdt>
              <w:sdtPr>
                <w:rPr>
                  <w:rFonts w:asciiTheme="majorHAnsi" w:hAnsiTheme="majorHAnsi" w:cs="Arial"/>
                  <w:sz w:val="22"/>
                  <w:szCs w:val="22"/>
                </w:rPr>
                <w:id w:val="1413049061"/>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Scaling in progress</w:t>
            </w:r>
          </w:p>
          <w:p w14:paraId="1CF83269" w14:textId="2060EB02" w:rsidR="00A454A2" w:rsidRPr="001B0824" w:rsidRDefault="00091057" w:rsidP="005B1170">
            <w:pPr>
              <w:rPr>
                <w:rFonts w:asciiTheme="majorHAnsi" w:hAnsiTheme="majorHAnsi" w:cs="Arial"/>
                <w:sz w:val="22"/>
                <w:szCs w:val="22"/>
              </w:rPr>
            </w:pPr>
            <w:sdt>
              <w:sdtPr>
                <w:rPr>
                  <w:rFonts w:asciiTheme="majorHAnsi" w:hAnsiTheme="majorHAnsi" w:cs="Arial"/>
                  <w:sz w:val="22"/>
                  <w:szCs w:val="22"/>
                </w:rPr>
                <w:id w:val="863796538"/>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At scale</w:t>
            </w:r>
          </w:p>
        </w:tc>
        <w:tc>
          <w:tcPr>
            <w:tcW w:w="4190" w:type="dxa"/>
            <w:tcMar>
              <w:top w:w="29" w:type="dxa"/>
              <w:bottom w:w="29" w:type="dxa"/>
            </w:tcMar>
          </w:tcPr>
          <w:p w14:paraId="0D82BDF0" w14:textId="77777777" w:rsidR="00A454A2" w:rsidRPr="001B0824" w:rsidRDefault="00A454A2" w:rsidP="001E7CA2">
            <w:pPr>
              <w:rPr>
                <w:rFonts w:asciiTheme="majorHAnsi" w:hAnsiTheme="majorHAnsi" w:cs="Arial"/>
                <w:i/>
                <w:sz w:val="22"/>
                <w:szCs w:val="22"/>
              </w:rPr>
            </w:pPr>
            <w:r w:rsidRPr="001B0824">
              <w:rPr>
                <w:rFonts w:asciiTheme="majorHAnsi" w:hAnsiTheme="majorHAnsi" w:cs="Arial"/>
                <w:i/>
                <w:sz w:val="22"/>
                <w:szCs w:val="22"/>
              </w:rPr>
              <w:t>Progress to date:</w:t>
            </w:r>
          </w:p>
          <w:p w14:paraId="6BC3A37C" w14:textId="7149DD0B" w:rsidR="009D79A8" w:rsidRPr="001B0824" w:rsidRDefault="009D79A8" w:rsidP="009D79A8">
            <w:pPr>
              <w:pStyle w:val="Tablebul1"/>
              <w:rPr>
                <w:rFonts w:asciiTheme="majorHAnsi" w:hAnsiTheme="majorHAnsi"/>
              </w:rPr>
            </w:pPr>
            <w:r>
              <w:rPr>
                <w:rFonts w:asciiTheme="majorHAnsi" w:hAnsiTheme="majorHAnsi"/>
              </w:rPr>
              <w:t xml:space="preserve">A few departments use portfolios:  Early Childhood Education, Education, Digital Media Communication, </w:t>
            </w:r>
            <w:r w:rsidR="00882C69">
              <w:rPr>
                <w:rFonts w:asciiTheme="majorHAnsi" w:hAnsiTheme="majorHAnsi"/>
              </w:rPr>
              <w:t xml:space="preserve">Criminal Justice, </w:t>
            </w:r>
            <w:r>
              <w:rPr>
                <w:rFonts w:asciiTheme="majorHAnsi" w:hAnsiTheme="majorHAnsi"/>
              </w:rPr>
              <w:t xml:space="preserve">and English.  </w:t>
            </w:r>
          </w:p>
          <w:p w14:paraId="78B2B604" w14:textId="77777777" w:rsidR="00A454A2" w:rsidRPr="001B0824" w:rsidRDefault="00A454A2" w:rsidP="00EF25A2">
            <w:pPr>
              <w:pStyle w:val="Tbul1"/>
              <w:numPr>
                <w:ilvl w:val="0"/>
                <w:numId w:val="0"/>
              </w:numPr>
              <w:ind w:left="245"/>
              <w:rPr>
                <w:rFonts w:asciiTheme="majorHAnsi" w:hAnsiTheme="majorHAnsi"/>
              </w:rPr>
            </w:pPr>
          </w:p>
        </w:tc>
        <w:tc>
          <w:tcPr>
            <w:tcW w:w="4051" w:type="dxa"/>
          </w:tcPr>
          <w:p w14:paraId="5836FE54" w14:textId="77777777" w:rsidR="00A454A2" w:rsidRPr="00EA07DC" w:rsidRDefault="00A454A2" w:rsidP="001E7CA2">
            <w:pPr>
              <w:rPr>
                <w:rFonts w:asciiTheme="majorHAnsi" w:hAnsiTheme="majorHAnsi" w:cs="Arial"/>
                <w:sz w:val="22"/>
                <w:szCs w:val="22"/>
              </w:rPr>
            </w:pPr>
            <w:r w:rsidRPr="00EA07DC">
              <w:rPr>
                <w:rFonts w:asciiTheme="majorHAnsi" w:hAnsiTheme="majorHAnsi" w:cs="Arial"/>
                <w:sz w:val="22"/>
                <w:szCs w:val="22"/>
              </w:rPr>
              <w:t>Next steps:</w:t>
            </w:r>
          </w:p>
          <w:p w14:paraId="64D3CC5D" w14:textId="745431E5" w:rsidR="00A454A2" w:rsidRPr="00EA07DC" w:rsidRDefault="009D79A8" w:rsidP="00EA07DC">
            <w:pPr>
              <w:pStyle w:val="Tablebul1"/>
              <w:rPr>
                <w:rFonts w:asciiTheme="majorHAnsi" w:hAnsiTheme="majorHAnsi"/>
              </w:rPr>
            </w:pPr>
            <w:r>
              <w:rPr>
                <w:rFonts w:asciiTheme="majorHAnsi" w:hAnsiTheme="majorHAnsi"/>
              </w:rPr>
              <w:t>Evaluate scaling practice in 2020/21 academic year.</w:t>
            </w:r>
          </w:p>
        </w:tc>
      </w:tr>
      <w:tr w:rsidR="00141151" w:rsidRPr="001B0824" w14:paraId="07BBCD6E" w14:textId="77777777" w:rsidTr="005B1170">
        <w:trPr>
          <w:trHeight w:val="1635"/>
          <w:jc w:val="center"/>
        </w:trPr>
        <w:tc>
          <w:tcPr>
            <w:tcW w:w="4315" w:type="dxa"/>
            <w:tcMar>
              <w:top w:w="29" w:type="dxa"/>
              <w:bottom w:w="29" w:type="dxa"/>
            </w:tcMar>
          </w:tcPr>
          <w:p w14:paraId="0DE08F6A" w14:textId="0E34AD0C" w:rsidR="00141151" w:rsidRPr="00141151" w:rsidRDefault="00141151" w:rsidP="00141151">
            <w:pPr>
              <w:pStyle w:val="Tableindent"/>
              <w:rPr>
                <w:rFonts w:asciiTheme="majorHAnsi" w:hAnsiTheme="majorHAnsi" w:cs="Arial"/>
                <w:sz w:val="22"/>
                <w:szCs w:val="22"/>
              </w:rPr>
            </w:pPr>
            <w:r w:rsidRPr="00141151">
              <w:rPr>
                <w:rFonts w:asciiTheme="majorHAnsi" w:hAnsiTheme="majorHAnsi" w:cs="Arial"/>
                <w:sz w:val="22"/>
                <w:szCs w:val="22"/>
              </w:rPr>
              <w:t>The college assesses effectiveness of educational practice (e.g. using CCSSE or SENSE, etc.) and uses the results to create targeted professional development.</w:t>
            </w:r>
          </w:p>
        </w:tc>
        <w:tc>
          <w:tcPr>
            <w:tcW w:w="2430" w:type="dxa"/>
            <w:tcMar>
              <w:top w:w="29" w:type="dxa"/>
              <w:bottom w:w="29" w:type="dxa"/>
            </w:tcMar>
          </w:tcPr>
          <w:p w14:paraId="7C1BF44C" w14:textId="77777777" w:rsidR="00141151" w:rsidRPr="001B0824" w:rsidRDefault="00091057" w:rsidP="005B1170">
            <w:pPr>
              <w:tabs>
                <w:tab w:val="left" w:pos="576"/>
              </w:tabs>
              <w:spacing w:after="60"/>
              <w:rPr>
                <w:rFonts w:asciiTheme="majorHAnsi" w:hAnsiTheme="majorHAnsi" w:cs="Arial"/>
                <w:sz w:val="22"/>
                <w:szCs w:val="22"/>
              </w:rPr>
            </w:pPr>
            <w:sdt>
              <w:sdtPr>
                <w:rPr>
                  <w:rFonts w:asciiTheme="majorHAnsi" w:hAnsiTheme="majorHAnsi" w:cs="Arial"/>
                  <w:sz w:val="22"/>
                  <w:szCs w:val="22"/>
                </w:rPr>
                <w:id w:val="-1988165648"/>
                <w14:checkbox>
                  <w14:checked w14:val="0"/>
                  <w14:checkedState w14:val="2612" w14:font="MS Gothic"/>
                  <w14:uncheckedState w14:val="2610" w14:font="MS Gothic"/>
                </w14:checkbox>
              </w:sdtPr>
              <w:sdtEndPr/>
              <w:sdtContent>
                <w:r w:rsidR="00141151" w:rsidRPr="001B0824">
                  <w:rPr>
                    <w:rFonts w:ascii="MS Gothic" w:eastAsia="MS Gothic" w:hAnsi="MS Gothic" w:cs="MS Gothic" w:hint="eastAsia"/>
                    <w:sz w:val="22"/>
                    <w:szCs w:val="22"/>
                  </w:rPr>
                  <w:t>☐</w:t>
                </w:r>
              </w:sdtContent>
            </w:sdt>
            <w:r w:rsidR="00141151" w:rsidRPr="001B0824">
              <w:rPr>
                <w:rFonts w:asciiTheme="majorHAnsi" w:hAnsiTheme="majorHAnsi" w:cs="Arial"/>
                <w:sz w:val="22"/>
                <w:szCs w:val="22"/>
              </w:rPr>
              <w:t xml:space="preserve"> </w:t>
            </w:r>
            <w:r w:rsidR="00141151">
              <w:rPr>
                <w:rFonts w:asciiTheme="majorHAnsi" w:hAnsiTheme="majorHAnsi" w:cs="Arial"/>
                <w:sz w:val="22"/>
                <w:szCs w:val="22"/>
              </w:rPr>
              <w:t xml:space="preserve"> </w:t>
            </w:r>
            <w:r w:rsidR="00141151" w:rsidRPr="001B0824">
              <w:rPr>
                <w:rFonts w:asciiTheme="majorHAnsi" w:hAnsiTheme="majorHAnsi" w:cs="Arial"/>
                <w:sz w:val="22"/>
                <w:szCs w:val="22"/>
              </w:rPr>
              <w:t>Not occurring</w:t>
            </w:r>
          </w:p>
          <w:p w14:paraId="577812E6" w14:textId="77777777" w:rsidR="00141151" w:rsidRPr="001B0824" w:rsidRDefault="00091057" w:rsidP="005B1170">
            <w:pPr>
              <w:spacing w:after="60"/>
              <w:rPr>
                <w:rFonts w:asciiTheme="majorHAnsi" w:hAnsiTheme="majorHAnsi" w:cs="Arial"/>
                <w:sz w:val="22"/>
                <w:szCs w:val="22"/>
              </w:rPr>
            </w:pPr>
            <w:sdt>
              <w:sdtPr>
                <w:rPr>
                  <w:rFonts w:asciiTheme="majorHAnsi" w:hAnsiTheme="majorHAnsi" w:cs="Arial"/>
                  <w:sz w:val="22"/>
                  <w:szCs w:val="22"/>
                </w:rPr>
                <w:id w:val="388315510"/>
                <w14:checkbox>
                  <w14:checked w14:val="0"/>
                  <w14:checkedState w14:val="2612" w14:font="MS Gothic"/>
                  <w14:uncheckedState w14:val="2610" w14:font="MS Gothic"/>
                </w14:checkbox>
              </w:sdtPr>
              <w:sdtEndPr/>
              <w:sdtContent>
                <w:r w:rsidR="00141151" w:rsidRPr="001B0824">
                  <w:rPr>
                    <w:rFonts w:ascii="MS Gothic" w:eastAsia="MS Gothic" w:hAnsi="MS Gothic" w:cs="MS Gothic" w:hint="eastAsia"/>
                    <w:sz w:val="22"/>
                    <w:szCs w:val="22"/>
                  </w:rPr>
                  <w:t>☐</w:t>
                </w:r>
              </w:sdtContent>
            </w:sdt>
            <w:r w:rsidR="00141151" w:rsidRPr="001B0824">
              <w:rPr>
                <w:rFonts w:asciiTheme="majorHAnsi" w:hAnsiTheme="majorHAnsi" w:cs="Arial"/>
                <w:sz w:val="22"/>
                <w:szCs w:val="22"/>
              </w:rPr>
              <w:t xml:space="preserve">  Not systematic</w:t>
            </w:r>
          </w:p>
          <w:p w14:paraId="3479F52C" w14:textId="77777777" w:rsidR="00141151" w:rsidRPr="001B0824" w:rsidRDefault="00091057" w:rsidP="005B1170">
            <w:pPr>
              <w:spacing w:after="60"/>
              <w:rPr>
                <w:rFonts w:asciiTheme="majorHAnsi" w:hAnsiTheme="majorHAnsi" w:cs="Arial"/>
                <w:sz w:val="22"/>
                <w:szCs w:val="22"/>
              </w:rPr>
            </w:pPr>
            <w:sdt>
              <w:sdtPr>
                <w:rPr>
                  <w:rFonts w:asciiTheme="majorHAnsi" w:hAnsiTheme="majorHAnsi" w:cs="Arial"/>
                  <w:sz w:val="22"/>
                  <w:szCs w:val="22"/>
                </w:rPr>
                <w:id w:val="-1328126953"/>
                <w14:checkbox>
                  <w14:checked w14:val="0"/>
                  <w14:checkedState w14:val="2612" w14:font="MS Gothic"/>
                  <w14:uncheckedState w14:val="2610" w14:font="MS Gothic"/>
                </w14:checkbox>
              </w:sdtPr>
              <w:sdtEndPr/>
              <w:sdtContent>
                <w:r w:rsidR="00141151" w:rsidRPr="001B0824">
                  <w:rPr>
                    <w:rFonts w:ascii="MS Gothic" w:eastAsia="MS Gothic" w:hAnsi="MS Gothic" w:cs="MS Gothic" w:hint="eastAsia"/>
                    <w:sz w:val="22"/>
                    <w:szCs w:val="22"/>
                  </w:rPr>
                  <w:t>☐</w:t>
                </w:r>
              </w:sdtContent>
            </w:sdt>
            <w:r w:rsidR="00141151" w:rsidRPr="001B0824">
              <w:rPr>
                <w:rFonts w:asciiTheme="majorHAnsi" w:hAnsiTheme="majorHAnsi" w:cs="Arial"/>
                <w:sz w:val="22"/>
                <w:szCs w:val="22"/>
              </w:rPr>
              <w:t xml:space="preserve">  Planning to scale</w:t>
            </w:r>
          </w:p>
          <w:p w14:paraId="45BF56E0" w14:textId="64531A48" w:rsidR="00141151" w:rsidRPr="001B0824" w:rsidRDefault="00091057" w:rsidP="005B1170">
            <w:pPr>
              <w:spacing w:after="60"/>
              <w:rPr>
                <w:rFonts w:asciiTheme="majorHAnsi" w:hAnsiTheme="majorHAnsi" w:cs="Arial"/>
                <w:sz w:val="22"/>
                <w:szCs w:val="22"/>
              </w:rPr>
            </w:pPr>
            <w:sdt>
              <w:sdtPr>
                <w:rPr>
                  <w:rFonts w:asciiTheme="majorHAnsi" w:hAnsiTheme="majorHAnsi" w:cs="Arial"/>
                  <w:sz w:val="22"/>
                  <w:szCs w:val="22"/>
                </w:rPr>
                <w:id w:val="589518697"/>
                <w14:checkbox>
                  <w14:checked w14:val="1"/>
                  <w14:checkedState w14:val="2612" w14:font="MS Gothic"/>
                  <w14:uncheckedState w14:val="2610" w14:font="MS Gothic"/>
                </w14:checkbox>
              </w:sdtPr>
              <w:sdtEndPr/>
              <w:sdtContent>
                <w:r w:rsidR="00DD6546">
                  <w:rPr>
                    <w:rFonts w:ascii="MS Gothic" w:eastAsia="MS Gothic" w:hAnsi="MS Gothic" w:cs="Arial" w:hint="eastAsia"/>
                    <w:sz w:val="22"/>
                    <w:szCs w:val="22"/>
                  </w:rPr>
                  <w:t>☒</w:t>
                </w:r>
              </w:sdtContent>
            </w:sdt>
            <w:r w:rsidR="00141151" w:rsidRPr="001B0824">
              <w:rPr>
                <w:rFonts w:asciiTheme="majorHAnsi" w:hAnsiTheme="majorHAnsi" w:cs="Arial"/>
                <w:sz w:val="22"/>
                <w:szCs w:val="22"/>
              </w:rPr>
              <w:t xml:space="preserve">  Scaling in progress</w:t>
            </w:r>
          </w:p>
          <w:p w14:paraId="7AEA969E" w14:textId="1E17755A" w:rsidR="00141151" w:rsidRDefault="00091057" w:rsidP="005B1170">
            <w:pPr>
              <w:tabs>
                <w:tab w:val="left" w:pos="576"/>
              </w:tabs>
              <w:spacing w:after="60"/>
              <w:rPr>
                <w:rFonts w:asciiTheme="majorHAnsi" w:hAnsiTheme="majorHAnsi" w:cs="Arial"/>
                <w:sz w:val="22"/>
                <w:szCs w:val="22"/>
              </w:rPr>
            </w:pPr>
            <w:sdt>
              <w:sdtPr>
                <w:rPr>
                  <w:rFonts w:asciiTheme="majorHAnsi" w:hAnsiTheme="majorHAnsi" w:cs="Arial"/>
                  <w:sz w:val="22"/>
                  <w:szCs w:val="22"/>
                </w:rPr>
                <w:id w:val="-1469124719"/>
                <w14:checkbox>
                  <w14:checked w14:val="0"/>
                  <w14:checkedState w14:val="2612" w14:font="MS Gothic"/>
                  <w14:uncheckedState w14:val="2610" w14:font="MS Gothic"/>
                </w14:checkbox>
              </w:sdtPr>
              <w:sdtEndPr/>
              <w:sdtContent>
                <w:r w:rsidR="00DD6546">
                  <w:rPr>
                    <w:rFonts w:ascii="MS Gothic" w:eastAsia="MS Gothic" w:hAnsi="MS Gothic" w:cs="Arial" w:hint="eastAsia"/>
                    <w:sz w:val="22"/>
                    <w:szCs w:val="22"/>
                  </w:rPr>
                  <w:t>☐</w:t>
                </w:r>
              </w:sdtContent>
            </w:sdt>
            <w:r w:rsidR="00141151" w:rsidRPr="001B0824">
              <w:rPr>
                <w:rFonts w:asciiTheme="majorHAnsi" w:hAnsiTheme="majorHAnsi" w:cs="Arial"/>
                <w:sz w:val="22"/>
                <w:szCs w:val="22"/>
              </w:rPr>
              <w:t xml:space="preserve">  At scale</w:t>
            </w:r>
          </w:p>
        </w:tc>
        <w:tc>
          <w:tcPr>
            <w:tcW w:w="4190" w:type="dxa"/>
            <w:tcMar>
              <w:top w:w="29" w:type="dxa"/>
              <w:bottom w:w="29" w:type="dxa"/>
            </w:tcMar>
          </w:tcPr>
          <w:p w14:paraId="5D5152E7" w14:textId="77777777" w:rsidR="00141151" w:rsidRPr="001B0824" w:rsidRDefault="00141151" w:rsidP="00141151">
            <w:pPr>
              <w:rPr>
                <w:rFonts w:asciiTheme="majorHAnsi" w:hAnsiTheme="majorHAnsi" w:cs="Arial"/>
                <w:i/>
                <w:sz w:val="22"/>
                <w:szCs w:val="22"/>
              </w:rPr>
            </w:pPr>
            <w:r w:rsidRPr="001B0824">
              <w:rPr>
                <w:rFonts w:asciiTheme="majorHAnsi" w:hAnsiTheme="majorHAnsi" w:cs="Arial"/>
                <w:i/>
                <w:sz w:val="22"/>
                <w:szCs w:val="22"/>
              </w:rPr>
              <w:t>Progress to date:</w:t>
            </w:r>
          </w:p>
          <w:p w14:paraId="5D95766C" w14:textId="77777777" w:rsidR="00F35116" w:rsidRDefault="00F35116" w:rsidP="00F35116">
            <w:pPr>
              <w:pStyle w:val="Tablebul1"/>
              <w:rPr>
                <w:rFonts w:asciiTheme="majorHAnsi" w:hAnsiTheme="majorHAnsi"/>
              </w:rPr>
            </w:pPr>
            <w:r>
              <w:rPr>
                <w:rFonts w:asciiTheme="majorHAnsi" w:hAnsiTheme="majorHAnsi"/>
              </w:rPr>
              <w:t>Use CCSSE and SENSE data.  However, not always or necessarily</w:t>
            </w:r>
            <w:r w:rsidRPr="00916236">
              <w:rPr>
                <w:rFonts w:asciiTheme="majorHAnsi" w:hAnsiTheme="majorHAnsi"/>
              </w:rPr>
              <w:t xml:space="preserve"> to inform professional development.</w:t>
            </w:r>
          </w:p>
          <w:p w14:paraId="49ECF5AF" w14:textId="77777777" w:rsidR="00F35116" w:rsidRDefault="00F35116" w:rsidP="00F35116">
            <w:pPr>
              <w:pStyle w:val="Tablebul1"/>
              <w:rPr>
                <w:rFonts w:asciiTheme="majorHAnsi" w:hAnsiTheme="majorHAnsi"/>
              </w:rPr>
            </w:pPr>
            <w:r>
              <w:rPr>
                <w:rFonts w:asciiTheme="majorHAnsi" w:hAnsiTheme="majorHAnsi"/>
              </w:rPr>
              <w:t>Have developed EYES (Early/End Year Engagement Survey) to assess educational and support practices across campus</w:t>
            </w:r>
          </w:p>
          <w:p w14:paraId="229A1C5C" w14:textId="77777777" w:rsidR="00F35116" w:rsidRDefault="00F35116" w:rsidP="00F35116">
            <w:pPr>
              <w:pStyle w:val="Tablebul1"/>
              <w:rPr>
                <w:rFonts w:asciiTheme="majorHAnsi" w:hAnsiTheme="majorHAnsi"/>
              </w:rPr>
            </w:pPr>
            <w:r>
              <w:rPr>
                <w:rFonts w:asciiTheme="majorHAnsi" w:hAnsiTheme="majorHAnsi"/>
              </w:rPr>
              <w:t>3-year Climate Survey</w:t>
            </w:r>
          </w:p>
          <w:p w14:paraId="0D3EAA79" w14:textId="77777777" w:rsidR="00F35116" w:rsidRDefault="00F35116" w:rsidP="00F35116">
            <w:pPr>
              <w:pStyle w:val="Tablebul1"/>
              <w:rPr>
                <w:rFonts w:asciiTheme="majorHAnsi" w:hAnsiTheme="majorHAnsi"/>
              </w:rPr>
            </w:pPr>
            <w:r>
              <w:rPr>
                <w:rFonts w:asciiTheme="majorHAnsi" w:hAnsiTheme="majorHAnsi"/>
              </w:rPr>
              <w:t>First-year (FT) faculty required to participate in year-long seminar based in part on data from student surveys</w:t>
            </w:r>
          </w:p>
          <w:p w14:paraId="381EAE83" w14:textId="77777777" w:rsidR="00F35116" w:rsidRDefault="00F35116" w:rsidP="00F35116">
            <w:pPr>
              <w:pStyle w:val="Tablebul1"/>
              <w:rPr>
                <w:rFonts w:asciiTheme="majorHAnsi" w:hAnsiTheme="majorHAnsi"/>
              </w:rPr>
            </w:pPr>
            <w:r>
              <w:rPr>
                <w:rFonts w:asciiTheme="majorHAnsi" w:hAnsiTheme="majorHAnsi"/>
              </w:rPr>
              <w:t>Periodic environmental scans to connect faculty development with industry or disciplinary needs.</w:t>
            </w:r>
          </w:p>
          <w:p w14:paraId="14A125AF" w14:textId="4A3170C7" w:rsidR="0068638F" w:rsidRPr="0068638F" w:rsidRDefault="00F35116" w:rsidP="0068638F">
            <w:pPr>
              <w:pStyle w:val="Tablebul1"/>
              <w:rPr>
                <w:rFonts w:asciiTheme="majorHAnsi" w:hAnsiTheme="majorHAnsi"/>
              </w:rPr>
            </w:pPr>
            <w:r>
              <w:rPr>
                <w:rFonts w:asciiTheme="majorHAnsi" w:hAnsiTheme="majorHAnsi"/>
              </w:rPr>
              <w:t>Use ULifeline.org/Clackamas to gather data on student mental health trends and develop responsive programming.</w:t>
            </w:r>
          </w:p>
        </w:tc>
        <w:tc>
          <w:tcPr>
            <w:tcW w:w="4051" w:type="dxa"/>
          </w:tcPr>
          <w:p w14:paraId="0774D31D" w14:textId="77777777" w:rsidR="00141151" w:rsidRPr="0068638F" w:rsidRDefault="00141151" w:rsidP="00141151">
            <w:pPr>
              <w:rPr>
                <w:rFonts w:asciiTheme="majorHAnsi" w:hAnsiTheme="majorHAnsi" w:cs="Arial"/>
                <w:sz w:val="22"/>
                <w:szCs w:val="22"/>
              </w:rPr>
            </w:pPr>
            <w:r w:rsidRPr="0068638F">
              <w:rPr>
                <w:rFonts w:asciiTheme="majorHAnsi" w:hAnsiTheme="majorHAnsi" w:cs="Arial"/>
                <w:sz w:val="22"/>
                <w:szCs w:val="22"/>
              </w:rPr>
              <w:t>Next steps:</w:t>
            </w:r>
          </w:p>
          <w:p w14:paraId="31971779" w14:textId="77777777" w:rsidR="00F35116" w:rsidRDefault="00F35116" w:rsidP="00F35116">
            <w:pPr>
              <w:pStyle w:val="Tablebul1"/>
              <w:rPr>
                <w:rFonts w:asciiTheme="majorHAnsi" w:hAnsiTheme="majorHAnsi"/>
              </w:rPr>
            </w:pPr>
            <w:r>
              <w:rPr>
                <w:rFonts w:asciiTheme="majorHAnsi" w:hAnsiTheme="majorHAnsi"/>
              </w:rPr>
              <w:t>Develop service area outcomes in 2017/18.</w:t>
            </w:r>
          </w:p>
          <w:p w14:paraId="0C6C456B" w14:textId="77777777" w:rsidR="00F35116" w:rsidRDefault="00F35116" w:rsidP="00F35116">
            <w:pPr>
              <w:pStyle w:val="Tablebul1"/>
              <w:rPr>
                <w:rFonts w:asciiTheme="majorHAnsi" w:hAnsiTheme="majorHAnsi"/>
              </w:rPr>
            </w:pPr>
            <w:r>
              <w:rPr>
                <w:rFonts w:asciiTheme="majorHAnsi" w:hAnsiTheme="majorHAnsi"/>
              </w:rPr>
              <w:t>Unit planning (instructional and service) required to incorporate outcome assessment, alignment with strategic priorities (including the institutional priority, Guided Pathways), and direct and indirect data (including survey data) for planning and budget requests.</w:t>
            </w:r>
          </w:p>
          <w:p w14:paraId="052F6ED6" w14:textId="5D6ED63E" w:rsidR="0068638F" w:rsidRPr="0068638F" w:rsidRDefault="00F35116" w:rsidP="0068638F">
            <w:pPr>
              <w:pStyle w:val="Tablebul1"/>
              <w:rPr>
                <w:rFonts w:asciiTheme="majorHAnsi" w:hAnsiTheme="majorHAnsi"/>
              </w:rPr>
            </w:pPr>
            <w:r>
              <w:rPr>
                <w:rFonts w:asciiTheme="majorHAnsi" w:hAnsiTheme="majorHAnsi"/>
              </w:rPr>
              <w:t xml:space="preserve">Evaluate professional development efforts for PT faculty related to guided pathways in 2018/19 academic year (e.g. through in-service, early alert training, engaged teaching workshops).  </w:t>
            </w:r>
          </w:p>
        </w:tc>
      </w:tr>
    </w:tbl>
    <w:p w14:paraId="70595259" w14:textId="2E01E34C" w:rsidR="00210C7C" w:rsidRDefault="00210C7C"/>
    <w:sectPr w:rsidR="00210C7C" w:rsidSect="007D6A63">
      <w:headerReference w:type="first" r:id="rId13"/>
      <w:type w:val="continuous"/>
      <w:pgSz w:w="15840" w:h="12240" w:orient="landscape"/>
      <w:pgMar w:top="1008" w:right="720" w:bottom="1080"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2A193" w14:textId="77777777" w:rsidR="001B5966" w:rsidRDefault="001B5966" w:rsidP="006B1068">
      <w:r>
        <w:separator/>
      </w:r>
    </w:p>
  </w:endnote>
  <w:endnote w:type="continuationSeparator" w:id="0">
    <w:p w14:paraId="66026EA0" w14:textId="77777777" w:rsidR="001B5966" w:rsidRDefault="001B5966" w:rsidP="006B1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466C6" w14:textId="77777777" w:rsidR="00EF6073" w:rsidRDefault="00EF6073" w:rsidP="006B10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1787A1" w14:textId="77777777" w:rsidR="00EF6073" w:rsidRDefault="00EF6073" w:rsidP="006B10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C0144" w14:textId="01F7D105" w:rsidR="00EF6073" w:rsidRDefault="00EF6073" w:rsidP="006B1068">
    <w:pPr>
      <w:pStyle w:val="Footer"/>
      <w:framePr w:wrap="around" w:vAnchor="text" w:hAnchor="page" w:x="14941" w:y="113"/>
      <w:rPr>
        <w:rStyle w:val="PageNumber"/>
      </w:rPr>
    </w:pPr>
    <w:r>
      <w:rPr>
        <w:rStyle w:val="PageNumber"/>
      </w:rPr>
      <w:fldChar w:fldCharType="begin"/>
    </w:r>
    <w:r>
      <w:rPr>
        <w:rStyle w:val="PageNumber"/>
      </w:rPr>
      <w:instrText xml:space="preserve">PAGE  </w:instrText>
    </w:r>
    <w:r>
      <w:rPr>
        <w:rStyle w:val="PageNumber"/>
      </w:rPr>
      <w:fldChar w:fldCharType="separate"/>
    </w:r>
    <w:r w:rsidR="00091057">
      <w:rPr>
        <w:rStyle w:val="PageNumber"/>
        <w:noProof/>
      </w:rPr>
      <w:t>12</w:t>
    </w:r>
    <w:r>
      <w:rPr>
        <w:rStyle w:val="PageNumber"/>
      </w:rPr>
      <w:fldChar w:fldCharType="end"/>
    </w:r>
  </w:p>
  <w:p w14:paraId="6C2995E8" w14:textId="77777777" w:rsidR="00EF6073" w:rsidRPr="006B1068" w:rsidRDefault="00EF6073" w:rsidP="006B1068">
    <w:pPr>
      <w:pStyle w:val="Footer"/>
      <w:jc w:val="right"/>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5399F" w14:textId="77777777" w:rsidR="001B5966" w:rsidRDefault="001B5966" w:rsidP="006B1068">
      <w:bookmarkStart w:id="0" w:name="_Hlk481666542"/>
      <w:bookmarkEnd w:id="0"/>
      <w:r>
        <w:separator/>
      </w:r>
    </w:p>
  </w:footnote>
  <w:footnote w:type="continuationSeparator" w:id="0">
    <w:p w14:paraId="220DDF3C" w14:textId="77777777" w:rsidR="001B5966" w:rsidRDefault="001B5966" w:rsidP="006B1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6D83E" w14:textId="3AF74A41" w:rsidR="00EF6073" w:rsidRDefault="00EF6073" w:rsidP="005B6CBC">
    <w:pPr>
      <w:pStyle w:val="Header"/>
      <w:jc w:val="center"/>
      <w:rPr>
        <w:rFonts w:ascii="Arial" w:eastAsiaTheme="minorHAnsi" w:hAnsi="Arial" w:cs="Arial"/>
        <w:noProof/>
      </w:rPr>
    </w:pPr>
    <w:r>
      <w:rPr>
        <w:noProof/>
      </w:rPr>
      <w:drawing>
        <wp:inline distT="0" distB="0" distL="0" distR="0" wp14:anchorId="3EF39285" wp14:editId="0BF1DBC5">
          <wp:extent cx="2585547" cy="113347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SC Tree, OCCA, Lo Res, Color JPEG (3).jpg"/>
                  <pic:cNvPicPr/>
                </pic:nvPicPr>
                <pic:blipFill>
                  <a:blip r:embed="rId1">
                    <a:extLst>
                      <a:ext uri="{28A0092B-C50C-407E-A947-70E740481C1C}">
                        <a14:useLocalDpi xmlns:a14="http://schemas.microsoft.com/office/drawing/2010/main" val="0"/>
                      </a:ext>
                    </a:extLst>
                  </a:blip>
                  <a:stretch>
                    <a:fillRect/>
                  </a:stretch>
                </pic:blipFill>
                <pic:spPr>
                  <a:xfrm>
                    <a:off x="0" y="0"/>
                    <a:ext cx="2613331" cy="1145655"/>
                  </a:xfrm>
                  <a:prstGeom prst="rect">
                    <a:avLst/>
                  </a:prstGeom>
                </pic:spPr>
              </pic:pic>
            </a:graphicData>
          </a:graphic>
        </wp:inline>
      </w:drawing>
    </w:r>
  </w:p>
  <w:p w14:paraId="58BDAB52" w14:textId="703C7E51" w:rsidR="00EF6073" w:rsidRDefault="00EF6073" w:rsidP="00B519AE">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E12EF" w14:textId="7A02D982" w:rsidR="00EF6073" w:rsidRDefault="00EF6073" w:rsidP="00B519AE">
    <w:pPr>
      <w:pStyle w:val="Header"/>
      <w:rPr>
        <w:rFonts w:ascii="Arial" w:eastAsiaTheme="minorHAnsi" w:hAnsi="Arial" w:cs="Arial"/>
        <w:noProof/>
      </w:rPr>
    </w:pPr>
    <w:r>
      <w:t xml:space="preserve">                                             </w:t>
    </w:r>
  </w:p>
  <w:p w14:paraId="65893C15" w14:textId="77777777" w:rsidR="00EF6073" w:rsidRDefault="00EF6073" w:rsidP="00B519AE">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E58B8"/>
    <w:multiLevelType w:val="hybridMultilevel"/>
    <w:tmpl w:val="8C1CABA8"/>
    <w:lvl w:ilvl="0" w:tplc="1702F408">
      <w:start w:val="1"/>
      <w:numFmt w:val="lowerLetter"/>
      <w:pStyle w:val="Tableinden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2A1048"/>
    <w:multiLevelType w:val="hybridMultilevel"/>
    <w:tmpl w:val="BB7AD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B24F1B"/>
    <w:multiLevelType w:val="hybridMultilevel"/>
    <w:tmpl w:val="0B5E8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D60C8D"/>
    <w:multiLevelType w:val="hybridMultilevel"/>
    <w:tmpl w:val="48D0C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830632"/>
    <w:multiLevelType w:val="hybridMultilevel"/>
    <w:tmpl w:val="C9FA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0C03C4"/>
    <w:multiLevelType w:val="hybridMultilevel"/>
    <w:tmpl w:val="33DAB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60B0D86"/>
    <w:multiLevelType w:val="hybridMultilevel"/>
    <w:tmpl w:val="10669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4D02663"/>
    <w:multiLevelType w:val="multilevel"/>
    <w:tmpl w:val="E6667378"/>
    <w:lvl w:ilvl="0">
      <w:start w:val="1"/>
      <w:numFmt w:val="decimal"/>
      <w:pStyle w:val="Table"/>
      <w:lvlText w:val="%1."/>
      <w:lvlJc w:val="left"/>
      <w:pPr>
        <w:ind w:left="-720" w:hanging="360"/>
      </w:pPr>
      <w:rPr>
        <w:rFonts w:hint="default"/>
      </w:rPr>
    </w:lvl>
    <w:lvl w:ilvl="1">
      <w:start w:val="1"/>
      <w:numFmt w:val="lowerLetter"/>
      <w:lvlText w:val="%2."/>
      <w:lvlJc w:val="left"/>
      <w:pPr>
        <w:ind w:left="0" w:hanging="360"/>
      </w:pPr>
      <w:rPr>
        <w:rFonts w:hint="default"/>
      </w:rPr>
    </w:lvl>
    <w:lvl w:ilvl="2">
      <w:start w:val="1"/>
      <w:numFmt w:val="lowerRoman"/>
      <w:lvlText w:val="%3."/>
      <w:lvlJc w:val="right"/>
      <w:pPr>
        <w:ind w:left="720" w:hanging="1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880" w:hanging="18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right"/>
      <w:pPr>
        <w:ind w:left="5040" w:hanging="180"/>
      </w:pPr>
      <w:rPr>
        <w:rFonts w:hint="default"/>
      </w:rPr>
    </w:lvl>
  </w:abstractNum>
  <w:abstractNum w:abstractNumId="8" w15:restartNumberingAfterBreak="0">
    <w:nsid w:val="7913309C"/>
    <w:multiLevelType w:val="hybridMultilevel"/>
    <w:tmpl w:val="6000615C"/>
    <w:lvl w:ilvl="0" w:tplc="6AD021B2">
      <w:start w:val="1"/>
      <w:numFmt w:val="bullet"/>
      <w:pStyle w:val="Tablebu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D71820"/>
    <w:multiLevelType w:val="hybridMultilevel"/>
    <w:tmpl w:val="5FDE3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9"/>
  </w:num>
  <w:num w:numId="7">
    <w:abstractNumId w:val="3"/>
  </w:num>
  <w:num w:numId="8">
    <w:abstractNumId w:val="8"/>
  </w:num>
  <w:num w:numId="9">
    <w:abstractNumId w:val="1"/>
  </w:num>
  <w:num w:numId="10">
    <w:abstractNumId w:val="5"/>
  </w:num>
  <w:num w:numId="11">
    <w:abstractNumId w:val="6"/>
  </w:num>
  <w:num w:numId="12">
    <w:abstractNumId w:val="0"/>
    <w:lvlOverride w:ilvl="0">
      <w:startOverride w:val="1"/>
    </w:lvlOverride>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visionView w:markup="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68"/>
    <w:rsid w:val="0001191A"/>
    <w:rsid w:val="00015AE1"/>
    <w:rsid w:val="00056279"/>
    <w:rsid w:val="00057626"/>
    <w:rsid w:val="00064EB7"/>
    <w:rsid w:val="00075E07"/>
    <w:rsid w:val="00091057"/>
    <w:rsid w:val="00091AFB"/>
    <w:rsid w:val="00095AED"/>
    <w:rsid w:val="000B0EA4"/>
    <w:rsid w:val="001120F1"/>
    <w:rsid w:val="001177A4"/>
    <w:rsid w:val="00132DED"/>
    <w:rsid w:val="00132E5A"/>
    <w:rsid w:val="0013476E"/>
    <w:rsid w:val="001401B6"/>
    <w:rsid w:val="00141151"/>
    <w:rsid w:val="00155CEA"/>
    <w:rsid w:val="001573C2"/>
    <w:rsid w:val="001740ED"/>
    <w:rsid w:val="0017431E"/>
    <w:rsid w:val="0018466A"/>
    <w:rsid w:val="001A18E0"/>
    <w:rsid w:val="001B0824"/>
    <w:rsid w:val="001B5966"/>
    <w:rsid w:val="001C05F4"/>
    <w:rsid w:val="001C6439"/>
    <w:rsid w:val="001E1E22"/>
    <w:rsid w:val="001E7CA2"/>
    <w:rsid w:val="00200195"/>
    <w:rsid w:val="0020229D"/>
    <w:rsid w:val="00210C7C"/>
    <w:rsid w:val="00230A80"/>
    <w:rsid w:val="00234BD9"/>
    <w:rsid w:val="00237695"/>
    <w:rsid w:val="00256FDC"/>
    <w:rsid w:val="00267419"/>
    <w:rsid w:val="002A20A3"/>
    <w:rsid w:val="002C7E7E"/>
    <w:rsid w:val="002E3537"/>
    <w:rsid w:val="002E71F0"/>
    <w:rsid w:val="002F0B24"/>
    <w:rsid w:val="00301331"/>
    <w:rsid w:val="003072A2"/>
    <w:rsid w:val="0031419A"/>
    <w:rsid w:val="00324ADA"/>
    <w:rsid w:val="00331895"/>
    <w:rsid w:val="00335225"/>
    <w:rsid w:val="00341D2C"/>
    <w:rsid w:val="00372222"/>
    <w:rsid w:val="00387673"/>
    <w:rsid w:val="003B2459"/>
    <w:rsid w:val="003B628A"/>
    <w:rsid w:val="003D36BE"/>
    <w:rsid w:val="00430490"/>
    <w:rsid w:val="00446AA2"/>
    <w:rsid w:val="00450EF5"/>
    <w:rsid w:val="004556AE"/>
    <w:rsid w:val="00463BDA"/>
    <w:rsid w:val="00466F05"/>
    <w:rsid w:val="00485FE8"/>
    <w:rsid w:val="004A5724"/>
    <w:rsid w:val="004C10C1"/>
    <w:rsid w:val="004F39DC"/>
    <w:rsid w:val="004F3FD4"/>
    <w:rsid w:val="00507443"/>
    <w:rsid w:val="0051107E"/>
    <w:rsid w:val="00520373"/>
    <w:rsid w:val="00524BD9"/>
    <w:rsid w:val="00591D12"/>
    <w:rsid w:val="00594630"/>
    <w:rsid w:val="005B1170"/>
    <w:rsid w:val="005B32FE"/>
    <w:rsid w:val="005B3DD9"/>
    <w:rsid w:val="005B4079"/>
    <w:rsid w:val="005B6CBC"/>
    <w:rsid w:val="005C2509"/>
    <w:rsid w:val="005D32F6"/>
    <w:rsid w:val="005E3F80"/>
    <w:rsid w:val="005E77BD"/>
    <w:rsid w:val="005E7B72"/>
    <w:rsid w:val="00611CF0"/>
    <w:rsid w:val="0061567A"/>
    <w:rsid w:val="00620A92"/>
    <w:rsid w:val="0062144A"/>
    <w:rsid w:val="00660A06"/>
    <w:rsid w:val="006633A6"/>
    <w:rsid w:val="00667C8C"/>
    <w:rsid w:val="0068144B"/>
    <w:rsid w:val="00684700"/>
    <w:rsid w:val="0068638F"/>
    <w:rsid w:val="006A034D"/>
    <w:rsid w:val="006A588C"/>
    <w:rsid w:val="006A7E44"/>
    <w:rsid w:val="006B1068"/>
    <w:rsid w:val="006D47CB"/>
    <w:rsid w:val="0073702D"/>
    <w:rsid w:val="00741313"/>
    <w:rsid w:val="007566D7"/>
    <w:rsid w:val="00762BDA"/>
    <w:rsid w:val="00766849"/>
    <w:rsid w:val="00776459"/>
    <w:rsid w:val="00790267"/>
    <w:rsid w:val="007C3616"/>
    <w:rsid w:val="007D3FD7"/>
    <w:rsid w:val="007D6A63"/>
    <w:rsid w:val="007E6645"/>
    <w:rsid w:val="007E77F8"/>
    <w:rsid w:val="007F3D87"/>
    <w:rsid w:val="007F7AF4"/>
    <w:rsid w:val="0082381E"/>
    <w:rsid w:val="0083218A"/>
    <w:rsid w:val="0083225E"/>
    <w:rsid w:val="00850BC7"/>
    <w:rsid w:val="00861EDC"/>
    <w:rsid w:val="00873236"/>
    <w:rsid w:val="00882C69"/>
    <w:rsid w:val="008833B5"/>
    <w:rsid w:val="00890AFF"/>
    <w:rsid w:val="008B44BF"/>
    <w:rsid w:val="008C112B"/>
    <w:rsid w:val="008C2DCF"/>
    <w:rsid w:val="008D089B"/>
    <w:rsid w:val="008D5611"/>
    <w:rsid w:val="00913DCC"/>
    <w:rsid w:val="00916236"/>
    <w:rsid w:val="00944D8F"/>
    <w:rsid w:val="00967E2F"/>
    <w:rsid w:val="009A2873"/>
    <w:rsid w:val="009C4B86"/>
    <w:rsid w:val="009C4FB3"/>
    <w:rsid w:val="009D79A8"/>
    <w:rsid w:val="00A41056"/>
    <w:rsid w:val="00A454A2"/>
    <w:rsid w:val="00A77838"/>
    <w:rsid w:val="00A81D45"/>
    <w:rsid w:val="00A87041"/>
    <w:rsid w:val="00AD1B31"/>
    <w:rsid w:val="00AE1357"/>
    <w:rsid w:val="00AF2968"/>
    <w:rsid w:val="00B2163F"/>
    <w:rsid w:val="00B519AE"/>
    <w:rsid w:val="00B52D24"/>
    <w:rsid w:val="00B54B2E"/>
    <w:rsid w:val="00B753F2"/>
    <w:rsid w:val="00B836F3"/>
    <w:rsid w:val="00BA2C08"/>
    <w:rsid w:val="00BD033D"/>
    <w:rsid w:val="00BF4646"/>
    <w:rsid w:val="00C1117A"/>
    <w:rsid w:val="00C11C66"/>
    <w:rsid w:val="00C13E3E"/>
    <w:rsid w:val="00C17E9D"/>
    <w:rsid w:val="00C52C3B"/>
    <w:rsid w:val="00C53C35"/>
    <w:rsid w:val="00C5581D"/>
    <w:rsid w:val="00C5760D"/>
    <w:rsid w:val="00C761F6"/>
    <w:rsid w:val="00CC0BA3"/>
    <w:rsid w:val="00CE6D7A"/>
    <w:rsid w:val="00CF16E3"/>
    <w:rsid w:val="00CF2EE6"/>
    <w:rsid w:val="00CF4930"/>
    <w:rsid w:val="00CF52DB"/>
    <w:rsid w:val="00D111FC"/>
    <w:rsid w:val="00D15C6F"/>
    <w:rsid w:val="00D1614D"/>
    <w:rsid w:val="00D177D5"/>
    <w:rsid w:val="00D24FF5"/>
    <w:rsid w:val="00D268E8"/>
    <w:rsid w:val="00D26AF0"/>
    <w:rsid w:val="00D43534"/>
    <w:rsid w:val="00D52C3E"/>
    <w:rsid w:val="00D54110"/>
    <w:rsid w:val="00D60954"/>
    <w:rsid w:val="00D60B25"/>
    <w:rsid w:val="00D60EC7"/>
    <w:rsid w:val="00D61950"/>
    <w:rsid w:val="00D94CBE"/>
    <w:rsid w:val="00D96B40"/>
    <w:rsid w:val="00DC2BC9"/>
    <w:rsid w:val="00DC6846"/>
    <w:rsid w:val="00DD6546"/>
    <w:rsid w:val="00DE61A2"/>
    <w:rsid w:val="00E036F9"/>
    <w:rsid w:val="00E20D37"/>
    <w:rsid w:val="00E26206"/>
    <w:rsid w:val="00E368D7"/>
    <w:rsid w:val="00E40ED3"/>
    <w:rsid w:val="00E46460"/>
    <w:rsid w:val="00E5622D"/>
    <w:rsid w:val="00E57B2B"/>
    <w:rsid w:val="00E6716C"/>
    <w:rsid w:val="00E71806"/>
    <w:rsid w:val="00E86AAE"/>
    <w:rsid w:val="00EA033D"/>
    <w:rsid w:val="00EA07DC"/>
    <w:rsid w:val="00EA6F51"/>
    <w:rsid w:val="00EB6E6A"/>
    <w:rsid w:val="00EB6F53"/>
    <w:rsid w:val="00EB709D"/>
    <w:rsid w:val="00EB7400"/>
    <w:rsid w:val="00EB78CC"/>
    <w:rsid w:val="00EF25A2"/>
    <w:rsid w:val="00EF3478"/>
    <w:rsid w:val="00EF6073"/>
    <w:rsid w:val="00EF6A76"/>
    <w:rsid w:val="00F35116"/>
    <w:rsid w:val="00F614A0"/>
    <w:rsid w:val="00F81E08"/>
    <w:rsid w:val="00F86D97"/>
    <w:rsid w:val="00FA1405"/>
    <w:rsid w:val="00FA7F4F"/>
    <w:rsid w:val="00FB0932"/>
    <w:rsid w:val="00FD167E"/>
    <w:rsid w:val="00FF4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0C23F1F"/>
  <w14:defaultImageDpi w14:val="300"/>
  <w15:docId w15:val="{50D7EF4B-4AA0-484C-943A-E9BCC2DF4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068"/>
  </w:style>
  <w:style w:type="paragraph" w:styleId="Heading2">
    <w:name w:val="heading 2"/>
    <w:basedOn w:val="Normal"/>
    <w:next w:val="Normal"/>
    <w:link w:val="Heading2Char"/>
    <w:autoRedefine/>
    <w:qFormat/>
    <w:rsid w:val="00091AFB"/>
    <w:pPr>
      <w:outlineLvl w:val="1"/>
    </w:pPr>
    <w:rPr>
      <w:b/>
    </w:rPr>
  </w:style>
  <w:style w:type="paragraph" w:styleId="Heading3">
    <w:name w:val="heading 3"/>
    <w:basedOn w:val="Normal"/>
    <w:next w:val="Normal"/>
    <w:link w:val="Heading3Char"/>
    <w:autoRedefine/>
    <w:uiPriority w:val="9"/>
    <w:unhideWhenUsed/>
    <w:qFormat/>
    <w:rsid w:val="00132E5A"/>
    <w:pPr>
      <w:ind w:firstLine="720"/>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2E5A"/>
    <w:rPr>
      <w:rFonts w:eastAsiaTheme="majorEastAsia"/>
      <w:b/>
      <w:bCs/>
    </w:rPr>
  </w:style>
  <w:style w:type="character" w:customStyle="1" w:styleId="Heading2Char">
    <w:name w:val="Heading 2 Char"/>
    <w:basedOn w:val="DefaultParagraphFont"/>
    <w:link w:val="Heading2"/>
    <w:rsid w:val="00091AFB"/>
    <w:rPr>
      <w:rFonts w:ascii="Times New Roman" w:hAnsi="Times New Roman"/>
      <w:b/>
    </w:rPr>
  </w:style>
  <w:style w:type="table" w:styleId="TableGrid">
    <w:name w:val="Table Grid"/>
    <w:basedOn w:val="TableNormal"/>
    <w:uiPriority w:val="59"/>
    <w:rsid w:val="006B1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B1068"/>
    <w:rPr>
      <w:rFonts w:eastAsiaTheme="minorHAnsi"/>
      <w:sz w:val="22"/>
      <w:szCs w:val="22"/>
    </w:rPr>
  </w:style>
  <w:style w:type="paragraph" w:styleId="ListParagraph">
    <w:name w:val="List Paragraph"/>
    <w:basedOn w:val="Normal"/>
    <w:uiPriority w:val="34"/>
    <w:qFormat/>
    <w:rsid w:val="006B1068"/>
    <w:pPr>
      <w:ind w:left="720"/>
      <w:contextualSpacing/>
    </w:pPr>
  </w:style>
  <w:style w:type="paragraph" w:customStyle="1" w:styleId="Table">
    <w:name w:val="Table #."/>
    <w:basedOn w:val="ListParagraph"/>
    <w:qFormat/>
    <w:rsid w:val="006B1068"/>
    <w:pPr>
      <w:numPr>
        <w:numId w:val="1"/>
      </w:numPr>
      <w:spacing w:after="120"/>
      <w:ind w:left="274" w:hanging="274"/>
    </w:pPr>
    <w:rPr>
      <w:rFonts w:ascii="Calibri" w:hAnsi="Calibri"/>
      <w:b/>
      <w:caps/>
    </w:rPr>
  </w:style>
  <w:style w:type="paragraph" w:customStyle="1" w:styleId="Tableindent">
    <w:name w:val="Table indent"/>
    <w:basedOn w:val="ListParagraph"/>
    <w:qFormat/>
    <w:rsid w:val="006B1068"/>
    <w:pPr>
      <w:numPr>
        <w:numId w:val="2"/>
      </w:numPr>
    </w:pPr>
    <w:rPr>
      <w:rFonts w:ascii="Calibri" w:hAnsi="Calibri"/>
    </w:rPr>
  </w:style>
  <w:style w:type="paragraph" w:styleId="Header">
    <w:name w:val="header"/>
    <w:basedOn w:val="Normal"/>
    <w:link w:val="HeaderChar"/>
    <w:uiPriority w:val="99"/>
    <w:unhideWhenUsed/>
    <w:rsid w:val="006B1068"/>
    <w:pPr>
      <w:tabs>
        <w:tab w:val="center" w:pos="4320"/>
        <w:tab w:val="right" w:pos="8640"/>
      </w:tabs>
    </w:pPr>
  </w:style>
  <w:style w:type="character" w:customStyle="1" w:styleId="HeaderChar">
    <w:name w:val="Header Char"/>
    <w:basedOn w:val="DefaultParagraphFont"/>
    <w:link w:val="Header"/>
    <w:uiPriority w:val="99"/>
    <w:rsid w:val="006B1068"/>
  </w:style>
  <w:style w:type="paragraph" w:styleId="Footer">
    <w:name w:val="footer"/>
    <w:basedOn w:val="Normal"/>
    <w:link w:val="FooterChar"/>
    <w:uiPriority w:val="99"/>
    <w:unhideWhenUsed/>
    <w:rsid w:val="006B1068"/>
    <w:pPr>
      <w:tabs>
        <w:tab w:val="center" w:pos="4320"/>
        <w:tab w:val="right" w:pos="8640"/>
      </w:tabs>
    </w:pPr>
  </w:style>
  <w:style w:type="character" w:customStyle="1" w:styleId="FooterChar">
    <w:name w:val="Footer Char"/>
    <w:basedOn w:val="DefaultParagraphFont"/>
    <w:link w:val="Footer"/>
    <w:uiPriority w:val="99"/>
    <w:rsid w:val="006B1068"/>
  </w:style>
  <w:style w:type="paragraph" w:styleId="BalloonText">
    <w:name w:val="Balloon Text"/>
    <w:basedOn w:val="Normal"/>
    <w:link w:val="BalloonTextChar"/>
    <w:uiPriority w:val="99"/>
    <w:semiHidden/>
    <w:unhideWhenUsed/>
    <w:rsid w:val="006B10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1068"/>
    <w:rPr>
      <w:rFonts w:ascii="Lucida Grande" w:hAnsi="Lucida Grande" w:cs="Lucida Grande"/>
      <w:sz w:val="18"/>
      <w:szCs w:val="18"/>
    </w:rPr>
  </w:style>
  <w:style w:type="character" w:styleId="Hyperlink">
    <w:name w:val="Hyperlink"/>
    <w:basedOn w:val="DefaultParagraphFont"/>
    <w:uiPriority w:val="99"/>
    <w:unhideWhenUsed/>
    <w:rsid w:val="006B1068"/>
    <w:rPr>
      <w:color w:val="0000FF" w:themeColor="hyperlink"/>
      <w:u w:val="single"/>
    </w:rPr>
  </w:style>
  <w:style w:type="character" w:styleId="PageNumber">
    <w:name w:val="page number"/>
    <w:basedOn w:val="DefaultParagraphFont"/>
    <w:uiPriority w:val="99"/>
    <w:semiHidden/>
    <w:unhideWhenUsed/>
    <w:rsid w:val="006B1068"/>
  </w:style>
  <w:style w:type="character" w:styleId="CommentReference">
    <w:name w:val="annotation reference"/>
    <w:basedOn w:val="DefaultParagraphFont"/>
    <w:uiPriority w:val="99"/>
    <w:semiHidden/>
    <w:unhideWhenUsed/>
    <w:rsid w:val="001740ED"/>
    <w:rPr>
      <w:sz w:val="16"/>
      <w:szCs w:val="16"/>
    </w:rPr>
  </w:style>
  <w:style w:type="paragraph" w:styleId="CommentText">
    <w:name w:val="annotation text"/>
    <w:basedOn w:val="Normal"/>
    <w:link w:val="CommentTextChar"/>
    <w:uiPriority w:val="99"/>
    <w:semiHidden/>
    <w:unhideWhenUsed/>
    <w:rsid w:val="001740ED"/>
    <w:rPr>
      <w:sz w:val="20"/>
      <w:szCs w:val="20"/>
    </w:rPr>
  </w:style>
  <w:style w:type="character" w:customStyle="1" w:styleId="CommentTextChar">
    <w:name w:val="Comment Text Char"/>
    <w:basedOn w:val="DefaultParagraphFont"/>
    <w:link w:val="CommentText"/>
    <w:uiPriority w:val="99"/>
    <w:semiHidden/>
    <w:rsid w:val="001740ED"/>
    <w:rPr>
      <w:sz w:val="20"/>
      <w:szCs w:val="20"/>
    </w:rPr>
  </w:style>
  <w:style w:type="paragraph" w:styleId="CommentSubject">
    <w:name w:val="annotation subject"/>
    <w:basedOn w:val="CommentText"/>
    <w:next w:val="CommentText"/>
    <w:link w:val="CommentSubjectChar"/>
    <w:uiPriority w:val="99"/>
    <w:semiHidden/>
    <w:unhideWhenUsed/>
    <w:rsid w:val="001740ED"/>
    <w:rPr>
      <w:b/>
      <w:bCs/>
    </w:rPr>
  </w:style>
  <w:style w:type="character" w:customStyle="1" w:styleId="CommentSubjectChar">
    <w:name w:val="Comment Subject Char"/>
    <w:basedOn w:val="CommentTextChar"/>
    <w:link w:val="CommentSubject"/>
    <w:uiPriority w:val="99"/>
    <w:semiHidden/>
    <w:rsid w:val="001740ED"/>
    <w:rPr>
      <w:b/>
      <w:bCs/>
      <w:sz w:val="20"/>
      <w:szCs w:val="20"/>
    </w:rPr>
  </w:style>
  <w:style w:type="paragraph" w:customStyle="1" w:styleId="Tablebul1">
    <w:name w:val="Table bul 1"/>
    <w:basedOn w:val="ListParagraph"/>
    <w:qFormat/>
    <w:rsid w:val="00594630"/>
    <w:pPr>
      <w:numPr>
        <w:numId w:val="8"/>
      </w:numPr>
      <w:ind w:left="245" w:hanging="245"/>
    </w:pPr>
    <w:rPr>
      <w:rFonts w:ascii="Arial" w:hAnsi="Arial" w:cs="Arial"/>
      <w:sz w:val="22"/>
      <w:szCs w:val="22"/>
    </w:rPr>
  </w:style>
  <w:style w:type="paragraph" w:customStyle="1" w:styleId="Tbul1">
    <w:name w:val="Tbul1"/>
    <w:basedOn w:val="Tablebul1"/>
    <w:qFormat/>
    <w:rsid w:val="008833B5"/>
  </w:style>
  <w:style w:type="character" w:styleId="PlaceholderText">
    <w:name w:val="Placeholder Text"/>
    <w:basedOn w:val="DefaultParagraphFont"/>
    <w:uiPriority w:val="99"/>
    <w:semiHidden/>
    <w:rsid w:val="00776459"/>
    <w:rPr>
      <w:color w:val="808080"/>
    </w:rPr>
  </w:style>
  <w:style w:type="character" w:customStyle="1" w:styleId="UnresolvedMention1">
    <w:name w:val="Unresolved Mention1"/>
    <w:basedOn w:val="DefaultParagraphFont"/>
    <w:uiPriority w:val="99"/>
    <w:semiHidden/>
    <w:unhideWhenUsed/>
    <w:rsid w:val="00DE61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117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hr@tc.columbia.ed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davisjenkins@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lizabeth@occa17.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3177</Words>
  <Characters>18110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Cale-Henson</dc:creator>
  <cp:lastModifiedBy>Sara Sellards</cp:lastModifiedBy>
  <cp:revision>11</cp:revision>
  <cp:lastPrinted>2017-05-03T18:52:00Z</cp:lastPrinted>
  <dcterms:created xsi:type="dcterms:W3CDTF">2018-01-08T22:00:00Z</dcterms:created>
  <dcterms:modified xsi:type="dcterms:W3CDTF">2018-01-08T22:52:00Z</dcterms:modified>
</cp:coreProperties>
</file>